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FE9" w:rsidRDefault="005B6FE9" w:rsidP="005B6FE9">
      <w:pPr>
        <w:jc w:val="center"/>
        <w:outlineLvl w:val="0"/>
        <w:rPr>
          <w:rFonts w:ascii="华文中宋" w:eastAsia="华文中宋" w:hAnsi="华文中宋"/>
          <w:b/>
          <w:sz w:val="36"/>
          <w:szCs w:val="36"/>
        </w:rPr>
      </w:pPr>
      <w:bookmarkStart w:id="0" w:name="_Toc502069727"/>
      <w:r>
        <w:rPr>
          <w:rFonts w:ascii="华文中宋" w:eastAsia="华文中宋" w:hAnsi="华文中宋" w:hint="eastAsia"/>
          <w:b/>
          <w:sz w:val="36"/>
          <w:szCs w:val="36"/>
        </w:rPr>
        <w:t>基础医学院教学导师制暂行办法</w:t>
      </w:r>
      <w:bookmarkEnd w:id="0"/>
    </w:p>
    <w:p w:rsidR="005B6FE9" w:rsidRDefault="005B6FE9" w:rsidP="005B6FE9">
      <w:pPr>
        <w:jc w:val="center"/>
        <w:rPr>
          <w:rFonts w:ascii="新宋体" w:eastAsia="新宋体" w:hAnsi="新宋体"/>
          <w:b/>
          <w:sz w:val="28"/>
          <w:szCs w:val="28"/>
        </w:rPr>
      </w:pPr>
    </w:p>
    <w:p w:rsidR="005B6FE9" w:rsidRDefault="005B6FE9" w:rsidP="005B6FE9">
      <w:pPr>
        <w:ind w:firstLineChars="200" w:firstLine="560"/>
        <w:rPr>
          <w:rFonts w:ascii="新宋体" w:eastAsia="新宋体" w:hAnsi="新宋体"/>
          <w:sz w:val="28"/>
          <w:szCs w:val="28"/>
        </w:rPr>
      </w:pPr>
      <w:r>
        <w:rPr>
          <w:rFonts w:ascii="新宋体" w:eastAsia="新宋体" w:hAnsi="新宋体" w:hint="eastAsia"/>
          <w:sz w:val="28"/>
          <w:szCs w:val="28"/>
        </w:rPr>
        <w:t>为了充分发挥高年资教师在青年教师培养、提高教学质量中的示范和帮带作用，经学院教学委员会研究决定，学院实行青年教师教学导师制度。</w:t>
      </w:r>
    </w:p>
    <w:p w:rsidR="005B6FE9" w:rsidRDefault="005B6FE9" w:rsidP="005B6FE9">
      <w:pPr>
        <w:ind w:left="562" w:hangingChars="200" w:hanging="562"/>
        <w:rPr>
          <w:rFonts w:ascii="新宋体" w:eastAsia="新宋体" w:hAnsi="新宋体"/>
          <w:b/>
          <w:sz w:val="28"/>
          <w:szCs w:val="28"/>
        </w:rPr>
      </w:pPr>
      <w:r>
        <w:rPr>
          <w:rFonts w:ascii="新宋体" w:eastAsia="新宋体" w:hAnsi="新宋体" w:hint="eastAsia"/>
          <w:b/>
          <w:sz w:val="28"/>
          <w:szCs w:val="28"/>
        </w:rPr>
        <w:t>一、根本宗旨</w:t>
      </w:r>
    </w:p>
    <w:p w:rsidR="005B6FE9" w:rsidRDefault="005B6FE9" w:rsidP="005B6FE9">
      <w:pPr>
        <w:rPr>
          <w:rFonts w:ascii="新宋体" w:eastAsia="新宋体" w:hAnsi="新宋体"/>
          <w:sz w:val="28"/>
          <w:szCs w:val="28"/>
        </w:rPr>
      </w:pPr>
      <w:r>
        <w:rPr>
          <w:rFonts w:ascii="新宋体" w:eastAsia="新宋体" w:hAnsi="新宋体" w:hint="eastAsia"/>
          <w:sz w:val="28"/>
          <w:szCs w:val="28"/>
        </w:rPr>
        <w:t xml:space="preserve">    实施教学导师制旨在</w:t>
      </w:r>
      <w:r>
        <w:rPr>
          <w:rFonts w:ascii="新宋体" w:eastAsia="新宋体" w:hAnsi="新宋体"/>
          <w:sz w:val="28"/>
          <w:szCs w:val="28"/>
        </w:rPr>
        <w:t>提高</w:t>
      </w:r>
      <w:r>
        <w:rPr>
          <w:rFonts w:ascii="新宋体" w:eastAsia="新宋体" w:hAnsi="新宋体" w:hint="eastAsia"/>
          <w:sz w:val="28"/>
          <w:szCs w:val="28"/>
        </w:rPr>
        <w:t>我院</w:t>
      </w:r>
      <w:r>
        <w:rPr>
          <w:rFonts w:ascii="新宋体" w:eastAsia="新宋体" w:hAnsi="新宋体"/>
          <w:sz w:val="28"/>
          <w:szCs w:val="28"/>
        </w:rPr>
        <w:t>青年教师的业务素质</w:t>
      </w:r>
      <w:r>
        <w:rPr>
          <w:rFonts w:ascii="新宋体" w:eastAsia="新宋体" w:hAnsi="新宋体" w:hint="eastAsia"/>
          <w:sz w:val="28"/>
          <w:szCs w:val="28"/>
        </w:rPr>
        <w:t>，</w:t>
      </w:r>
      <w:r>
        <w:rPr>
          <w:rFonts w:ascii="新宋体" w:eastAsia="新宋体" w:hAnsi="新宋体"/>
          <w:sz w:val="28"/>
          <w:szCs w:val="28"/>
        </w:rPr>
        <w:t>树立良好的师德风范，</w:t>
      </w:r>
      <w:r>
        <w:rPr>
          <w:rFonts w:ascii="新宋体" w:eastAsia="新宋体" w:hAnsi="新宋体" w:hint="eastAsia"/>
          <w:sz w:val="28"/>
          <w:szCs w:val="28"/>
        </w:rPr>
        <w:t>胜任本学科的理论及实验</w:t>
      </w:r>
      <w:r>
        <w:rPr>
          <w:rFonts w:ascii="新宋体" w:eastAsia="新宋体" w:hAnsi="新宋体"/>
          <w:sz w:val="28"/>
          <w:szCs w:val="28"/>
        </w:rPr>
        <w:t>教学</w:t>
      </w:r>
      <w:r>
        <w:rPr>
          <w:rFonts w:ascii="新宋体" w:eastAsia="新宋体" w:hAnsi="新宋体" w:hint="eastAsia"/>
          <w:sz w:val="28"/>
          <w:szCs w:val="28"/>
        </w:rPr>
        <w:t>工作</w:t>
      </w:r>
      <w:r>
        <w:rPr>
          <w:rFonts w:ascii="新宋体" w:eastAsia="新宋体" w:hAnsi="新宋体"/>
          <w:sz w:val="28"/>
          <w:szCs w:val="28"/>
        </w:rPr>
        <w:t>，</w:t>
      </w:r>
      <w:r>
        <w:rPr>
          <w:rFonts w:ascii="新宋体" w:eastAsia="新宋体" w:hAnsi="新宋体" w:hint="eastAsia"/>
          <w:sz w:val="28"/>
          <w:szCs w:val="28"/>
        </w:rPr>
        <w:t>提高学院整体师资质量</w:t>
      </w:r>
      <w:r>
        <w:rPr>
          <w:rFonts w:ascii="新宋体" w:eastAsia="新宋体" w:hAnsi="新宋体"/>
          <w:sz w:val="28"/>
          <w:szCs w:val="28"/>
        </w:rPr>
        <w:t>。</w:t>
      </w:r>
    </w:p>
    <w:p w:rsidR="005B6FE9" w:rsidRDefault="005B6FE9" w:rsidP="005B6FE9">
      <w:pPr>
        <w:ind w:left="562" w:hangingChars="200" w:hanging="562"/>
        <w:rPr>
          <w:rFonts w:ascii="新宋体" w:eastAsia="新宋体" w:hAnsi="新宋体"/>
          <w:b/>
          <w:sz w:val="28"/>
          <w:szCs w:val="28"/>
        </w:rPr>
      </w:pPr>
      <w:r>
        <w:rPr>
          <w:rFonts w:ascii="新宋体" w:eastAsia="新宋体" w:hAnsi="新宋体" w:hint="eastAsia"/>
          <w:b/>
          <w:sz w:val="28"/>
          <w:szCs w:val="28"/>
        </w:rPr>
        <w:t>二、指导对象</w:t>
      </w:r>
    </w:p>
    <w:p w:rsidR="005B6FE9" w:rsidRDefault="005B6FE9" w:rsidP="005B6FE9">
      <w:pPr>
        <w:ind w:firstLineChars="200" w:firstLine="560"/>
        <w:rPr>
          <w:rFonts w:ascii="新宋体" w:eastAsia="新宋体" w:hAnsi="新宋体"/>
          <w:sz w:val="28"/>
          <w:szCs w:val="28"/>
        </w:rPr>
      </w:pPr>
      <w:r>
        <w:rPr>
          <w:rFonts w:ascii="新宋体" w:eastAsia="新宋体" w:hAnsi="新宋体"/>
          <w:sz w:val="28"/>
          <w:szCs w:val="28"/>
        </w:rPr>
        <w:t>35</w:t>
      </w:r>
      <w:r>
        <w:rPr>
          <w:rFonts w:ascii="新宋体" w:eastAsia="新宋体" w:hAnsi="新宋体" w:hint="eastAsia"/>
          <w:sz w:val="28"/>
          <w:szCs w:val="28"/>
        </w:rPr>
        <w:t>周</w:t>
      </w:r>
      <w:r>
        <w:rPr>
          <w:rFonts w:ascii="新宋体" w:eastAsia="新宋体" w:hAnsi="新宋体"/>
          <w:sz w:val="28"/>
          <w:szCs w:val="28"/>
        </w:rPr>
        <w:t>岁</w:t>
      </w:r>
      <w:r>
        <w:rPr>
          <w:rFonts w:ascii="新宋体" w:eastAsia="新宋体" w:hAnsi="新宋体" w:hint="eastAsia"/>
          <w:sz w:val="28"/>
          <w:szCs w:val="28"/>
        </w:rPr>
        <w:t>及其</w:t>
      </w:r>
      <w:r>
        <w:rPr>
          <w:rFonts w:ascii="新宋体" w:eastAsia="新宋体" w:hAnsi="新宋体"/>
          <w:sz w:val="28"/>
          <w:szCs w:val="28"/>
        </w:rPr>
        <w:t>以下</w:t>
      </w:r>
      <w:r>
        <w:rPr>
          <w:rFonts w:ascii="新宋体" w:eastAsia="新宋体" w:hAnsi="新宋体" w:hint="eastAsia"/>
          <w:sz w:val="28"/>
          <w:szCs w:val="28"/>
        </w:rPr>
        <w:t>、</w:t>
      </w:r>
      <w:r>
        <w:rPr>
          <w:rFonts w:ascii="新宋体" w:eastAsia="新宋体" w:hAnsi="新宋体"/>
          <w:sz w:val="28"/>
          <w:szCs w:val="28"/>
        </w:rPr>
        <w:t>从事本专业教学工作不满</w:t>
      </w:r>
      <w:r>
        <w:rPr>
          <w:rFonts w:ascii="新宋体" w:eastAsia="新宋体" w:hAnsi="新宋体" w:hint="eastAsia"/>
          <w:sz w:val="28"/>
          <w:szCs w:val="28"/>
        </w:rPr>
        <w:t>2</w:t>
      </w:r>
      <w:r>
        <w:rPr>
          <w:rFonts w:ascii="新宋体" w:eastAsia="新宋体" w:hAnsi="新宋体"/>
          <w:sz w:val="28"/>
          <w:szCs w:val="28"/>
        </w:rPr>
        <w:t>年，或根据实际教学情况认为有必要通过教学导师指导来提高教学水平的</w:t>
      </w:r>
      <w:r>
        <w:rPr>
          <w:rFonts w:ascii="新宋体" w:eastAsia="新宋体" w:hAnsi="新宋体" w:hint="eastAsia"/>
          <w:sz w:val="28"/>
          <w:szCs w:val="28"/>
        </w:rPr>
        <w:t>青年教师，学院将为其选聘教学导师</w:t>
      </w:r>
      <w:r>
        <w:rPr>
          <w:rFonts w:ascii="新宋体" w:eastAsia="新宋体" w:hAnsi="新宋体"/>
          <w:sz w:val="28"/>
          <w:szCs w:val="28"/>
        </w:rPr>
        <w:t>。</w:t>
      </w:r>
    </w:p>
    <w:p w:rsidR="005B6FE9" w:rsidRDefault="005B6FE9" w:rsidP="005B6FE9">
      <w:pPr>
        <w:ind w:left="562" w:hangingChars="200" w:hanging="562"/>
        <w:rPr>
          <w:rFonts w:ascii="新宋体" w:eastAsia="新宋体" w:hAnsi="新宋体"/>
          <w:b/>
          <w:sz w:val="28"/>
          <w:szCs w:val="28"/>
        </w:rPr>
      </w:pPr>
      <w:r>
        <w:rPr>
          <w:rFonts w:ascii="新宋体" w:eastAsia="新宋体" w:hAnsi="新宋体" w:hint="eastAsia"/>
          <w:b/>
          <w:sz w:val="28"/>
          <w:szCs w:val="28"/>
        </w:rPr>
        <w:t>三、基本原则</w:t>
      </w:r>
    </w:p>
    <w:p w:rsidR="005B6FE9" w:rsidRDefault="005B6FE9" w:rsidP="005B6FE9">
      <w:pPr>
        <w:numPr>
          <w:ilvl w:val="0"/>
          <w:numId w:val="1"/>
        </w:numPr>
        <w:ind w:left="0" w:firstLineChars="200" w:firstLine="560"/>
        <w:rPr>
          <w:rFonts w:ascii="新宋体" w:eastAsia="新宋体" w:hAnsi="新宋体"/>
          <w:sz w:val="28"/>
          <w:szCs w:val="28"/>
        </w:rPr>
      </w:pPr>
      <w:r>
        <w:rPr>
          <w:rFonts w:ascii="新宋体" w:eastAsia="新宋体" w:hAnsi="新宋体" w:hint="eastAsia"/>
          <w:sz w:val="28"/>
          <w:szCs w:val="28"/>
        </w:rPr>
        <w:t>教学导师须拟定明确的培养目标和培养方案。</w:t>
      </w:r>
    </w:p>
    <w:p w:rsidR="005B6FE9" w:rsidRDefault="005B6FE9" w:rsidP="005B6FE9">
      <w:pPr>
        <w:numPr>
          <w:ilvl w:val="0"/>
          <w:numId w:val="1"/>
        </w:numPr>
        <w:ind w:left="0" w:firstLineChars="200" w:firstLine="560"/>
        <w:rPr>
          <w:rFonts w:ascii="新宋体" w:eastAsia="新宋体" w:hAnsi="新宋体"/>
          <w:sz w:val="28"/>
          <w:szCs w:val="28"/>
        </w:rPr>
      </w:pPr>
      <w:r>
        <w:rPr>
          <w:rFonts w:ascii="新宋体" w:eastAsia="新宋体" w:hAnsi="新宋体"/>
          <w:sz w:val="28"/>
          <w:szCs w:val="28"/>
        </w:rPr>
        <w:t>教学导师与指导对象应相对稳定，一般不得在指导期内</w:t>
      </w:r>
      <w:r>
        <w:rPr>
          <w:rFonts w:ascii="新宋体" w:eastAsia="新宋体" w:hAnsi="新宋体" w:hint="eastAsia"/>
          <w:sz w:val="28"/>
          <w:szCs w:val="28"/>
        </w:rPr>
        <w:t>随意</w:t>
      </w:r>
      <w:r>
        <w:rPr>
          <w:rFonts w:ascii="新宋体" w:eastAsia="新宋体" w:hAnsi="新宋体"/>
          <w:sz w:val="28"/>
          <w:szCs w:val="28"/>
        </w:rPr>
        <w:t>调换。</w:t>
      </w:r>
      <w:r>
        <w:rPr>
          <w:rFonts w:ascii="新宋体" w:eastAsia="新宋体" w:hAnsi="新宋体" w:hint="eastAsia"/>
          <w:sz w:val="28"/>
          <w:szCs w:val="28"/>
        </w:rPr>
        <w:t>如</w:t>
      </w:r>
      <w:r>
        <w:rPr>
          <w:rFonts w:ascii="新宋体" w:eastAsia="新宋体" w:hAnsi="新宋体"/>
          <w:sz w:val="28"/>
          <w:szCs w:val="28"/>
        </w:rPr>
        <w:t>遇特殊情况确需调整者，</w:t>
      </w:r>
      <w:r>
        <w:rPr>
          <w:rFonts w:ascii="新宋体" w:eastAsia="新宋体" w:hAnsi="新宋体" w:hint="eastAsia"/>
          <w:sz w:val="28"/>
          <w:szCs w:val="28"/>
        </w:rPr>
        <w:t>须</w:t>
      </w:r>
      <w:r>
        <w:rPr>
          <w:rFonts w:ascii="新宋体" w:eastAsia="新宋体" w:hAnsi="新宋体"/>
          <w:sz w:val="28"/>
          <w:szCs w:val="28"/>
        </w:rPr>
        <w:t>报院教学委员会批准</w:t>
      </w:r>
      <w:r>
        <w:rPr>
          <w:rFonts w:ascii="新宋体" w:eastAsia="新宋体" w:hAnsi="新宋体" w:hint="eastAsia"/>
          <w:sz w:val="28"/>
          <w:szCs w:val="28"/>
        </w:rPr>
        <w:t>。</w:t>
      </w:r>
    </w:p>
    <w:p w:rsidR="005B6FE9" w:rsidRDefault="005B6FE9" w:rsidP="005B6FE9">
      <w:pPr>
        <w:numPr>
          <w:ilvl w:val="0"/>
          <w:numId w:val="1"/>
        </w:numPr>
        <w:ind w:left="0" w:firstLineChars="200" w:firstLine="560"/>
        <w:rPr>
          <w:rFonts w:ascii="新宋体" w:eastAsia="新宋体" w:hAnsi="新宋体"/>
          <w:sz w:val="28"/>
          <w:szCs w:val="28"/>
        </w:rPr>
      </w:pPr>
      <w:r>
        <w:rPr>
          <w:rFonts w:ascii="新宋体" w:eastAsia="新宋体" w:hAnsi="新宋体"/>
          <w:sz w:val="28"/>
          <w:szCs w:val="28"/>
        </w:rPr>
        <w:t>指导周期为1年</w:t>
      </w:r>
      <w:r>
        <w:rPr>
          <w:rFonts w:ascii="新宋体" w:eastAsia="新宋体" w:hAnsi="新宋体" w:hint="eastAsia"/>
          <w:sz w:val="28"/>
          <w:szCs w:val="28"/>
        </w:rPr>
        <w:t>，指导</w:t>
      </w:r>
      <w:r>
        <w:rPr>
          <w:rFonts w:ascii="新宋体" w:eastAsia="新宋体" w:hAnsi="新宋体"/>
          <w:sz w:val="28"/>
          <w:szCs w:val="28"/>
        </w:rPr>
        <w:t>期满可根据实际情况</w:t>
      </w:r>
      <w:r>
        <w:rPr>
          <w:rFonts w:ascii="新宋体" w:eastAsia="新宋体" w:hAnsi="新宋体" w:hint="eastAsia"/>
          <w:sz w:val="28"/>
          <w:szCs w:val="28"/>
        </w:rPr>
        <w:t>及考核结果确定是否延长指导时间，延长期限以1年以内为宜。如未满培养期，而导师认为其指导对象已达到预期的培养目标，可向学院申请提前考核。</w:t>
      </w:r>
    </w:p>
    <w:p w:rsidR="005B6FE9" w:rsidRDefault="005B6FE9" w:rsidP="005B6FE9">
      <w:pPr>
        <w:numPr>
          <w:ilvl w:val="0"/>
          <w:numId w:val="1"/>
        </w:numPr>
        <w:ind w:left="0" w:firstLineChars="200" w:firstLine="560"/>
        <w:rPr>
          <w:rFonts w:ascii="新宋体" w:eastAsia="新宋体" w:hAnsi="新宋体"/>
          <w:sz w:val="28"/>
          <w:szCs w:val="28"/>
        </w:rPr>
      </w:pPr>
      <w:r>
        <w:rPr>
          <w:rFonts w:ascii="新宋体" w:eastAsia="新宋体" w:hAnsi="新宋体" w:hint="eastAsia"/>
          <w:sz w:val="28"/>
          <w:szCs w:val="28"/>
        </w:rPr>
        <w:t>原则上每位导师在1个指导周期内只指导1名青年教师，如学科选聘导师确有困难，可允许1位导师同时指导2名青年教师。</w:t>
      </w:r>
    </w:p>
    <w:p w:rsidR="005B6FE9" w:rsidRDefault="005B6FE9" w:rsidP="005B6FE9">
      <w:pPr>
        <w:ind w:left="562" w:hangingChars="200" w:hanging="562"/>
        <w:rPr>
          <w:rFonts w:ascii="新宋体" w:eastAsia="新宋体" w:hAnsi="新宋体"/>
          <w:b/>
          <w:sz w:val="28"/>
          <w:szCs w:val="28"/>
        </w:rPr>
      </w:pPr>
      <w:r>
        <w:rPr>
          <w:rFonts w:ascii="新宋体" w:eastAsia="新宋体" w:hAnsi="新宋体" w:hint="eastAsia"/>
          <w:b/>
          <w:sz w:val="28"/>
          <w:szCs w:val="28"/>
        </w:rPr>
        <w:lastRenderedPageBreak/>
        <w:t>四</w:t>
      </w:r>
      <w:r>
        <w:rPr>
          <w:rFonts w:ascii="新宋体" w:eastAsia="新宋体" w:hAnsi="新宋体"/>
          <w:b/>
          <w:sz w:val="28"/>
          <w:szCs w:val="28"/>
        </w:rPr>
        <w:t>、教学导师</w:t>
      </w:r>
      <w:r>
        <w:rPr>
          <w:rFonts w:ascii="新宋体" w:eastAsia="新宋体" w:hAnsi="新宋体" w:hint="eastAsia"/>
          <w:b/>
          <w:sz w:val="28"/>
          <w:szCs w:val="28"/>
        </w:rPr>
        <w:t>的</w:t>
      </w:r>
      <w:r>
        <w:rPr>
          <w:rFonts w:ascii="新宋体" w:eastAsia="新宋体" w:hAnsi="新宋体"/>
          <w:b/>
          <w:sz w:val="28"/>
          <w:szCs w:val="28"/>
        </w:rPr>
        <w:t>遴选</w:t>
      </w:r>
    </w:p>
    <w:p w:rsidR="005B6FE9" w:rsidRDefault="005B6FE9" w:rsidP="005B6FE9">
      <w:pPr>
        <w:numPr>
          <w:ilvl w:val="0"/>
          <w:numId w:val="2"/>
        </w:numPr>
        <w:ind w:left="0" w:firstLineChars="200" w:firstLine="560"/>
        <w:rPr>
          <w:rFonts w:ascii="新宋体" w:eastAsia="新宋体" w:hAnsi="新宋体"/>
          <w:sz w:val="28"/>
          <w:szCs w:val="28"/>
        </w:rPr>
      </w:pPr>
      <w:r>
        <w:rPr>
          <w:rFonts w:ascii="新宋体" w:eastAsia="新宋体" w:hAnsi="新宋体" w:hint="eastAsia"/>
          <w:sz w:val="28"/>
          <w:szCs w:val="28"/>
        </w:rPr>
        <w:t>教学导师应</w:t>
      </w:r>
      <w:r>
        <w:rPr>
          <w:rFonts w:ascii="新宋体" w:eastAsia="新宋体" w:hAnsi="新宋体"/>
          <w:sz w:val="28"/>
          <w:szCs w:val="28"/>
        </w:rPr>
        <w:t>具有优良的师德风范、丰富的教学经验</w:t>
      </w:r>
      <w:r>
        <w:rPr>
          <w:rFonts w:ascii="新宋体" w:eastAsia="新宋体" w:hAnsi="新宋体" w:hint="eastAsia"/>
          <w:sz w:val="28"/>
          <w:szCs w:val="28"/>
        </w:rPr>
        <w:t>和良好</w:t>
      </w:r>
      <w:r>
        <w:rPr>
          <w:rFonts w:ascii="新宋体" w:eastAsia="新宋体" w:hAnsi="新宋体"/>
          <w:sz w:val="28"/>
          <w:szCs w:val="28"/>
        </w:rPr>
        <w:t>的教学效果</w:t>
      </w:r>
      <w:r>
        <w:rPr>
          <w:rFonts w:ascii="新宋体" w:eastAsia="新宋体" w:hAnsi="新宋体" w:hint="eastAsia"/>
          <w:sz w:val="28"/>
          <w:szCs w:val="28"/>
        </w:rPr>
        <w:t>，</w:t>
      </w:r>
      <w:r>
        <w:rPr>
          <w:rFonts w:ascii="新宋体" w:eastAsia="新宋体" w:hAnsi="新宋体"/>
          <w:sz w:val="28"/>
          <w:szCs w:val="28"/>
        </w:rPr>
        <w:t>能够履行导师制所规定的全部职责</w:t>
      </w:r>
      <w:r>
        <w:rPr>
          <w:rFonts w:ascii="新宋体" w:eastAsia="新宋体" w:hAnsi="新宋体" w:hint="eastAsia"/>
          <w:sz w:val="28"/>
          <w:szCs w:val="28"/>
        </w:rPr>
        <w:t>；原则上应</w:t>
      </w:r>
      <w:r>
        <w:rPr>
          <w:rFonts w:ascii="新宋体" w:eastAsia="新宋体" w:hAnsi="新宋体"/>
          <w:sz w:val="28"/>
          <w:szCs w:val="28"/>
        </w:rPr>
        <w:t>具有副高及其以上专业技术职称（含退休教师）</w:t>
      </w:r>
      <w:r>
        <w:rPr>
          <w:rFonts w:ascii="新宋体" w:eastAsia="新宋体" w:hAnsi="新宋体" w:hint="eastAsia"/>
          <w:sz w:val="28"/>
          <w:szCs w:val="28"/>
        </w:rPr>
        <w:t>。</w:t>
      </w:r>
    </w:p>
    <w:p w:rsidR="005B6FE9" w:rsidRDefault="005B6FE9" w:rsidP="005B6FE9">
      <w:pPr>
        <w:numPr>
          <w:ilvl w:val="0"/>
          <w:numId w:val="2"/>
        </w:numPr>
        <w:ind w:left="0" w:firstLineChars="200" w:firstLine="560"/>
        <w:rPr>
          <w:rFonts w:ascii="新宋体" w:eastAsia="新宋体" w:hAnsi="新宋体"/>
          <w:sz w:val="28"/>
          <w:szCs w:val="28"/>
        </w:rPr>
      </w:pPr>
      <w:r>
        <w:rPr>
          <w:rFonts w:ascii="新宋体" w:eastAsia="新宋体" w:hAnsi="新宋体"/>
          <w:sz w:val="28"/>
          <w:szCs w:val="28"/>
        </w:rPr>
        <w:t>学院根据各系（室</w:t>
      </w:r>
      <w:r>
        <w:rPr>
          <w:rFonts w:ascii="新宋体" w:eastAsia="新宋体" w:hAnsi="新宋体" w:hint="eastAsia"/>
          <w:sz w:val="28"/>
          <w:szCs w:val="28"/>
        </w:rPr>
        <w:t>、中心</w:t>
      </w:r>
      <w:r>
        <w:rPr>
          <w:rFonts w:ascii="新宋体" w:eastAsia="新宋体" w:hAnsi="新宋体"/>
          <w:sz w:val="28"/>
          <w:szCs w:val="28"/>
        </w:rPr>
        <w:t>）的学科特点、当年的教学计划、指导对象的具体情况等，</w:t>
      </w:r>
      <w:r>
        <w:rPr>
          <w:rFonts w:ascii="新宋体" w:eastAsia="新宋体" w:hAnsi="新宋体" w:hint="eastAsia"/>
          <w:sz w:val="28"/>
          <w:szCs w:val="28"/>
        </w:rPr>
        <w:t>按</w:t>
      </w:r>
      <w:r>
        <w:rPr>
          <w:rFonts w:ascii="新宋体" w:eastAsia="新宋体" w:hAnsi="新宋体"/>
          <w:sz w:val="28"/>
          <w:szCs w:val="28"/>
        </w:rPr>
        <w:t>照上述导师条件，</w:t>
      </w:r>
      <w:r>
        <w:rPr>
          <w:rFonts w:ascii="新宋体" w:eastAsia="新宋体" w:hAnsi="新宋体" w:hint="eastAsia"/>
          <w:sz w:val="28"/>
          <w:szCs w:val="28"/>
        </w:rPr>
        <w:t>在</w:t>
      </w:r>
      <w:r>
        <w:rPr>
          <w:rFonts w:ascii="新宋体" w:eastAsia="新宋体" w:hAnsi="新宋体"/>
          <w:sz w:val="28"/>
          <w:szCs w:val="28"/>
        </w:rPr>
        <w:t>系（室、中心）推荐加本人自荐</w:t>
      </w:r>
      <w:r>
        <w:rPr>
          <w:rFonts w:ascii="新宋体" w:eastAsia="新宋体" w:hAnsi="新宋体" w:hint="eastAsia"/>
          <w:sz w:val="28"/>
          <w:szCs w:val="28"/>
        </w:rPr>
        <w:t>的基础上</w:t>
      </w:r>
      <w:r>
        <w:rPr>
          <w:rFonts w:ascii="新宋体" w:eastAsia="新宋体" w:hAnsi="新宋体"/>
          <w:sz w:val="28"/>
          <w:szCs w:val="28"/>
        </w:rPr>
        <w:t>选聘教学导师</w:t>
      </w:r>
      <w:r>
        <w:rPr>
          <w:rFonts w:ascii="新宋体" w:eastAsia="新宋体" w:hAnsi="新宋体" w:hint="eastAsia"/>
          <w:sz w:val="28"/>
          <w:szCs w:val="28"/>
        </w:rPr>
        <w:t>。</w:t>
      </w:r>
    </w:p>
    <w:p w:rsidR="005B6FE9" w:rsidRDefault="005B6FE9" w:rsidP="005B6FE9">
      <w:pPr>
        <w:ind w:left="562" w:hangingChars="200" w:hanging="562"/>
        <w:rPr>
          <w:rFonts w:ascii="新宋体" w:eastAsia="新宋体" w:hAnsi="新宋体"/>
          <w:b/>
          <w:sz w:val="28"/>
          <w:szCs w:val="28"/>
        </w:rPr>
      </w:pPr>
      <w:r>
        <w:rPr>
          <w:rFonts w:ascii="新宋体" w:eastAsia="新宋体" w:hAnsi="新宋体" w:hint="eastAsia"/>
          <w:b/>
          <w:sz w:val="28"/>
          <w:szCs w:val="28"/>
        </w:rPr>
        <w:t>五、教学导师的职责</w:t>
      </w:r>
    </w:p>
    <w:p w:rsidR="005B6FE9" w:rsidRDefault="005B6FE9" w:rsidP="005B6FE9">
      <w:pPr>
        <w:numPr>
          <w:ilvl w:val="0"/>
          <w:numId w:val="3"/>
        </w:numPr>
        <w:ind w:left="0" w:firstLineChars="200" w:firstLine="560"/>
        <w:rPr>
          <w:rFonts w:ascii="新宋体" w:eastAsia="新宋体" w:hAnsi="新宋体"/>
          <w:sz w:val="28"/>
          <w:szCs w:val="28"/>
        </w:rPr>
      </w:pPr>
      <w:r>
        <w:rPr>
          <w:rFonts w:ascii="新宋体" w:eastAsia="新宋体" w:hAnsi="新宋体" w:hint="eastAsia"/>
          <w:sz w:val="28"/>
          <w:szCs w:val="28"/>
        </w:rPr>
        <w:t>指导青年教师填写《基础医学院青年教师培养计划表》。</w:t>
      </w:r>
    </w:p>
    <w:p w:rsidR="005B6FE9" w:rsidRDefault="005B6FE9" w:rsidP="005B6FE9">
      <w:pPr>
        <w:numPr>
          <w:ilvl w:val="0"/>
          <w:numId w:val="3"/>
        </w:numPr>
        <w:ind w:left="0" w:firstLineChars="200" w:firstLine="560"/>
        <w:rPr>
          <w:rFonts w:ascii="新宋体" w:eastAsia="新宋体" w:hAnsi="新宋体"/>
          <w:sz w:val="28"/>
          <w:szCs w:val="28"/>
        </w:rPr>
      </w:pPr>
      <w:r>
        <w:rPr>
          <w:rFonts w:ascii="新宋体" w:eastAsia="新宋体" w:hAnsi="新宋体" w:hint="eastAsia"/>
          <w:sz w:val="28"/>
          <w:szCs w:val="28"/>
        </w:rPr>
        <w:t>对青年教师进行师德教育，培养其严谨的工作态度和乐于奉献的敬业精神。</w:t>
      </w:r>
    </w:p>
    <w:p w:rsidR="005B6FE9" w:rsidRDefault="005B6FE9" w:rsidP="005B6FE9">
      <w:pPr>
        <w:numPr>
          <w:ilvl w:val="0"/>
          <w:numId w:val="3"/>
        </w:numPr>
        <w:ind w:left="0" w:firstLineChars="200" w:firstLine="560"/>
        <w:rPr>
          <w:rFonts w:ascii="新宋体" w:eastAsia="新宋体" w:hAnsi="新宋体"/>
          <w:sz w:val="28"/>
          <w:szCs w:val="28"/>
        </w:rPr>
      </w:pPr>
      <w:r>
        <w:rPr>
          <w:rFonts w:ascii="新宋体" w:eastAsia="新宋体" w:hAnsi="新宋体" w:hint="eastAsia"/>
          <w:sz w:val="28"/>
          <w:szCs w:val="28"/>
        </w:rPr>
        <w:t>指导青年教师掌握科学的教学方法，合理运用各种教学手段和现代教育技术。</w:t>
      </w:r>
    </w:p>
    <w:p w:rsidR="005B6FE9" w:rsidRDefault="005B6FE9" w:rsidP="005B6FE9">
      <w:pPr>
        <w:numPr>
          <w:ilvl w:val="0"/>
          <w:numId w:val="3"/>
        </w:numPr>
        <w:ind w:left="0" w:firstLineChars="200" w:firstLine="560"/>
        <w:rPr>
          <w:rFonts w:ascii="新宋体" w:eastAsia="新宋体" w:hAnsi="新宋体"/>
          <w:sz w:val="28"/>
          <w:szCs w:val="28"/>
        </w:rPr>
      </w:pPr>
      <w:r>
        <w:rPr>
          <w:rFonts w:ascii="新宋体" w:eastAsia="新宋体" w:hAnsi="新宋体" w:hint="eastAsia"/>
          <w:sz w:val="28"/>
          <w:szCs w:val="28"/>
        </w:rPr>
        <w:t>参加青年教师在本系（室、中心）进行的试讲、预实验等，并深入课堂、实验室听课，做好听课记录。</w:t>
      </w:r>
    </w:p>
    <w:p w:rsidR="005B6FE9" w:rsidRDefault="005B6FE9" w:rsidP="005B6FE9">
      <w:pPr>
        <w:numPr>
          <w:ilvl w:val="0"/>
          <w:numId w:val="3"/>
        </w:numPr>
        <w:ind w:left="0" w:firstLineChars="200" w:firstLine="560"/>
        <w:rPr>
          <w:rFonts w:ascii="新宋体" w:eastAsia="新宋体" w:hAnsi="新宋体"/>
          <w:sz w:val="28"/>
          <w:szCs w:val="28"/>
        </w:rPr>
      </w:pPr>
      <w:r>
        <w:rPr>
          <w:rFonts w:ascii="新宋体" w:eastAsia="新宋体" w:hAnsi="新宋体" w:hint="eastAsia"/>
          <w:sz w:val="28"/>
          <w:szCs w:val="28"/>
        </w:rPr>
        <w:t>指导青年教师完成至少1个完整的教学过程，包括备课、授课（含实验课）、辅导答疑、批改作业（或实验报告）、出题、监考、阅卷、成绩分析等。</w:t>
      </w:r>
    </w:p>
    <w:p w:rsidR="005B6FE9" w:rsidRDefault="005B6FE9" w:rsidP="005B6FE9">
      <w:pPr>
        <w:numPr>
          <w:ilvl w:val="0"/>
          <w:numId w:val="3"/>
        </w:numPr>
        <w:ind w:left="0" w:firstLineChars="200" w:firstLine="560"/>
        <w:rPr>
          <w:rFonts w:ascii="新宋体" w:eastAsia="新宋体" w:hAnsi="新宋体"/>
          <w:sz w:val="28"/>
          <w:szCs w:val="28"/>
        </w:rPr>
      </w:pPr>
      <w:r>
        <w:rPr>
          <w:rFonts w:ascii="新宋体" w:eastAsia="新宋体" w:hAnsi="新宋体" w:hint="eastAsia"/>
          <w:sz w:val="28"/>
          <w:szCs w:val="28"/>
        </w:rPr>
        <w:t>指导期内应认真做好指导记录，不定期地向学院汇报培养情况，指导期满时应对青年教师进行评价总结，并写出书面评价意见，与指导记录、听课记录一并交学院。</w:t>
      </w:r>
    </w:p>
    <w:p w:rsidR="005B6FE9" w:rsidRDefault="005B6FE9" w:rsidP="005B6FE9">
      <w:pPr>
        <w:ind w:left="562" w:hangingChars="200" w:hanging="562"/>
        <w:rPr>
          <w:rFonts w:ascii="新宋体" w:eastAsia="新宋体" w:hAnsi="新宋体"/>
          <w:b/>
          <w:sz w:val="28"/>
          <w:szCs w:val="28"/>
        </w:rPr>
      </w:pPr>
      <w:r>
        <w:rPr>
          <w:rFonts w:ascii="新宋体" w:eastAsia="新宋体" w:hAnsi="新宋体" w:hint="eastAsia"/>
          <w:b/>
          <w:sz w:val="28"/>
          <w:szCs w:val="28"/>
        </w:rPr>
        <w:t>六、教学导师的权利与待遇</w:t>
      </w:r>
    </w:p>
    <w:p w:rsidR="005B6FE9" w:rsidRDefault="005B6FE9" w:rsidP="005B6FE9">
      <w:pPr>
        <w:numPr>
          <w:ilvl w:val="0"/>
          <w:numId w:val="4"/>
        </w:numPr>
        <w:ind w:left="0" w:firstLineChars="200" w:firstLine="560"/>
        <w:rPr>
          <w:rFonts w:ascii="新宋体" w:eastAsia="新宋体" w:hAnsi="新宋体"/>
          <w:sz w:val="28"/>
          <w:szCs w:val="28"/>
        </w:rPr>
      </w:pPr>
      <w:r>
        <w:rPr>
          <w:rFonts w:ascii="新宋体" w:eastAsia="新宋体" w:hAnsi="新宋体" w:hint="eastAsia"/>
          <w:sz w:val="28"/>
          <w:szCs w:val="28"/>
        </w:rPr>
        <w:lastRenderedPageBreak/>
        <w:t>指导过程中，经学院同意，教学导师可根据实际培养情况修改青年教师的培养方案。</w:t>
      </w:r>
    </w:p>
    <w:p w:rsidR="005B6FE9" w:rsidRDefault="005B6FE9" w:rsidP="005B6FE9">
      <w:pPr>
        <w:numPr>
          <w:ilvl w:val="0"/>
          <w:numId w:val="4"/>
        </w:numPr>
        <w:ind w:left="0" w:firstLineChars="200" w:firstLine="560"/>
        <w:rPr>
          <w:rFonts w:ascii="新宋体" w:eastAsia="新宋体" w:hAnsi="新宋体"/>
          <w:sz w:val="28"/>
          <w:szCs w:val="28"/>
        </w:rPr>
      </w:pPr>
      <w:r>
        <w:rPr>
          <w:rFonts w:ascii="新宋体" w:eastAsia="新宋体" w:hAnsi="新宋体" w:hint="eastAsia"/>
          <w:sz w:val="28"/>
          <w:szCs w:val="28"/>
        </w:rPr>
        <w:t>对不服从指导或不履行培养计划的青年教师，教学导师有权向学院提出终止培养要求，经学院教学委员会讨论通过后，将为其办理终止培养或更换导师手续。</w:t>
      </w:r>
    </w:p>
    <w:p w:rsidR="005B6FE9" w:rsidRDefault="005B6FE9" w:rsidP="005B6FE9">
      <w:pPr>
        <w:numPr>
          <w:ilvl w:val="0"/>
          <w:numId w:val="4"/>
        </w:numPr>
        <w:ind w:left="0" w:firstLineChars="200" w:firstLine="560"/>
        <w:rPr>
          <w:rFonts w:ascii="新宋体" w:eastAsia="新宋体" w:hAnsi="新宋体"/>
          <w:sz w:val="28"/>
          <w:szCs w:val="28"/>
        </w:rPr>
      </w:pPr>
      <w:r>
        <w:rPr>
          <w:rFonts w:ascii="新宋体" w:eastAsia="新宋体" w:hAnsi="新宋体" w:hint="eastAsia"/>
          <w:sz w:val="28"/>
          <w:szCs w:val="28"/>
        </w:rPr>
        <w:t>经考核合格后学院给每位教学导师发放导师津贴，对指导工作认真、培养成绩突出的教学导师，学院将予以表彰。</w:t>
      </w:r>
    </w:p>
    <w:p w:rsidR="005B6FE9" w:rsidRDefault="005B6FE9" w:rsidP="005B6FE9">
      <w:pPr>
        <w:ind w:left="562" w:hangingChars="200" w:hanging="562"/>
        <w:rPr>
          <w:rFonts w:ascii="新宋体" w:eastAsia="新宋体" w:hAnsi="新宋体"/>
          <w:b/>
          <w:sz w:val="28"/>
          <w:szCs w:val="28"/>
        </w:rPr>
      </w:pPr>
      <w:r>
        <w:rPr>
          <w:rFonts w:ascii="新宋体" w:eastAsia="新宋体" w:hAnsi="新宋体" w:hint="eastAsia"/>
          <w:b/>
          <w:sz w:val="28"/>
          <w:szCs w:val="28"/>
        </w:rPr>
        <w:t>七、青年教师的职责</w:t>
      </w:r>
    </w:p>
    <w:p w:rsidR="005B6FE9" w:rsidRDefault="005B6FE9" w:rsidP="005B6FE9">
      <w:pPr>
        <w:numPr>
          <w:ilvl w:val="0"/>
          <w:numId w:val="5"/>
        </w:numPr>
        <w:ind w:left="0" w:firstLineChars="200" w:firstLine="560"/>
        <w:rPr>
          <w:rFonts w:ascii="新宋体" w:eastAsia="新宋体" w:hAnsi="新宋体"/>
          <w:sz w:val="28"/>
          <w:szCs w:val="28"/>
        </w:rPr>
      </w:pPr>
      <w:r>
        <w:rPr>
          <w:rFonts w:ascii="新宋体" w:eastAsia="新宋体" w:hAnsi="新宋体" w:hint="eastAsia"/>
          <w:sz w:val="28"/>
          <w:szCs w:val="28"/>
        </w:rPr>
        <w:t>在导师指导下拟定培养目标和计划，填写《基础医学院青年教师培养计划表》，并按照计划书要求进行实施。</w:t>
      </w:r>
    </w:p>
    <w:p w:rsidR="005B6FE9" w:rsidRDefault="005B6FE9" w:rsidP="005B6FE9">
      <w:pPr>
        <w:numPr>
          <w:ilvl w:val="0"/>
          <w:numId w:val="5"/>
        </w:numPr>
        <w:ind w:left="0" w:firstLineChars="200" w:firstLine="560"/>
        <w:rPr>
          <w:rFonts w:ascii="新宋体" w:eastAsia="新宋体" w:hAnsi="新宋体"/>
          <w:sz w:val="28"/>
          <w:szCs w:val="28"/>
        </w:rPr>
      </w:pPr>
      <w:r>
        <w:rPr>
          <w:rFonts w:ascii="新宋体" w:eastAsia="新宋体" w:hAnsi="新宋体" w:hint="eastAsia"/>
          <w:sz w:val="28"/>
          <w:szCs w:val="28"/>
        </w:rPr>
        <w:t>在导师指导下编写教案、制作教学课件、撰写备课笔记。</w:t>
      </w:r>
    </w:p>
    <w:p w:rsidR="005B6FE9" w:rsidRDefault="005B6FE9" w:rsidP="005B6FE9">
      <w:pPr>
        <w:numPr>
          <w:ilvl w:val="0"/>
          <w:numId w:val="5"/>
        </w:numPr>
        <w:ind w:left="0" w:firstLineChars="200" w:firstLine="560"/>
        <w:rPr>
          <w:rFonts w:ascii="新宋体" w:eastAsia="新宋体" w:hAnsi="新宋体"/>
          <w:sz w:val="28"/>
          <w:szCs w:val="28"/>
        </w:rPr>
      </w:pPr>
      <w:r>
        <w:rPr>
          <w:rFonts w:ascii="新宋体" w:eastAsia="新宋体" w:hAnsi="新宋体" w:hint="eastAsia"/>
          <w:sz w:val="28"/>
          <w:szCs w:val="28"/>
        </w:rPr>
        <w:t>在导师指导下完成至少1门课程的备课、授课、辅导、答疑、作业批改、考试等全部教学过程，掌握各教学环节的基本规范。</w:t>
      </w:r>
    </w:p>
    <w:p w:rsidR="005B6FE9" w:rsidRDefault="005B6FE9" w:rsidP="005B6FE9">
      <w:pPr>
        <w:numPr>
          <w:ilvl w:val="0"/>
          <w:numId w:val="5"/>
        </w:numPr>
        <w:ind w:left="0" w:firstLineChars="200" w:firstLine="560"/>
        <w:rPr>
          <w:rFonts w:ascii="新宋体" w:eastAsia="新宋体" w:hAnsi="新宋体"/>
          <w:sz w:val="28"/>
          <w:szCs w:val="28"/>
        </w:rPr>
      </w:pPr>
      <w:r>
        <w:rPr>
          <w:rFonts w:ascii="新宋体" w:eastAsia="新宋体" w:hAnsi="新宋体" w:hint="eastAsia"/>
          <w:sz w:val="28"/>
          <w:szCs w:val="28"/>
        </w:rPr>
        <w:t>深入导师或导师指定教师的课堂观摩听课，每学期不少于20学时，并做好听课记录。</w:t>
      </w:r>
    </w:p>
    <w:p w:rsidR="005B6FE9" w:rsidRDefault="005B6FE9" w:rsidP="005B6FE9">
      <w:pPr>
        <w:numPr>
          <w:ilvl w:val="0"/>
          <w:numId w:val="5"/>
        </w:numPr>
        <w:ind w:left="0" w:firstLineChars="200" w:firstLine="560"/>
        <w:rPr>
          <w:rFonts w:ascii="新宋体" w:eastAsia="新宋体" w:hAnsi="新宋体"/>
          <w:sz w:val="28"/>
          <w:szCs w:val="28"/>
        </w:rPr>
      </w:pPr>
      <w:r>
        <w:rPr>
          <w:rFonts w:ascii="新宋体" w:eastAsia="新宋体" w:hAnsi="新宋体" w:hint="eastAsia"/>
          <w:sz w:val="28"/>
          <w:szCs w:val="28"/>
        </w:rPr>
        <w:t>培养期内每学期写出书面总结，培养期满进行全面总结汇报，并接受学院组织的考核。</w:t>
      </w:r>
    </w:p>
    <w:p w:rsidR="005B6FE9" w:rsidRDefault="005B6FE9" w:rsidP="005B6FE9">
      <w:pPr>
        <w:ind w:left="562" w:hangingChars="200" w:hanging="562"/>
        <w:rPr>
          <w:rFonts w:ascii="新宋体" w:eastAsia="新宋体" w:hAnsi="新宋体"/>
          <w:b/>
          <w:sz w:val="28"/>
          <w:szCs w:val="28"/>
        </w:rPr>
      </w:pPr>
      <w:r>
        <w:rPr>
          <w:rFonts w:ascii="新宋体" w:eastAsia="新宋体" w:hAnsi="新宋体" w:hint="eastAsia"/>
          <w:b/>
          <w:sz w:val="28"/>
          <w:szCs w:val="28"/>
        </w:rPr>
        <w:t>八、考核</w:t>
      </w:r>
    </w:p>
    <w:p w:rsidR="005B6FE9" w:rsidRDefault="005B6FE9" w:rsidP="005B6FE9">
      <w:pPr>
        <w:numPr>
          <w:ilvl w:val="0"/>
          <w:numId w:val="6"/>
        </w:numPr>
        <w:ind w:left="0" w:firstLineChars="200" w:firstLine="560"/>
        <w:rPr>
          <w:rFonts w:ascii="新宋体" w:eastAsia="新宋体" w:hAnsi="新宋体"/>
          <w:sz w:val="28"/>
          <w:szCs w:val="28"/>
        </w:rPr>
      </w:pPr>
      <w:r>
        <w:rPr>
          <w:rFonts w:ascii="新宋体" w:eastAsia="新宋体" w:hAnsi="新宋体" w:hint="eastAsia"/>
          <w:sz w:val="28"/>
          <w:szCs w:val="28"/>
        </w:rPr>
        <w:t>考核工作由学院教学委员会组织实施。</w:t>
      </w:r>
    </w:p>
    <w:p w:rsidR="005B6FE9" w:rsidRDefault="005B6FE9" w:rsidP="005B6FE9">
      <w:pPr>
        <w:numPr>
          <w:ilvl w:val="0"/>
          <w:numId w:val="6"/>
        </w:numPr>
        <w:ind w:left="0" w:firstLineChars="200" w:firstLine="560"/>
        <w:rPr>
          <w:rFonts w:ascii="新宋体" w:eastAsia="新宋体" w:hAnsi="新宋体"/>
          <w:sz w:val="28"/>
          <w:szCs w:val="28"/>
        </w:rPr>
      </w:pPr>
      <w:r>
        <w:rPr>
          <w:rFonts w:ascii="新宋体" w:eastAsia="新宋体" w:hAnsi="新宋体" w:hint="eastAsia"/>
          <w:sz w:val="28"/>
          <w:szCs w:val="28"/>
        </w:rPr>
        <w:t>每学期末，青年教师提交书面小结，学院检查其听课记录、导师指导记录；导师提交听课记录及指导记录；指导期满，青年教师与导师分别提交培养总结。</w:t>
      </w:r>
    </w:p>
    <w:p w:rsidR="005B6FE9" w:rsidRDefault="005B6FE9" w:rsidP="005B6FE9">
      <w:pPr>
        <w:numPr>
          <w:ilvl w:val="0"/>
          <w:numId w:val="6"/>
        </w:numPr>
        <w:ind w:left="0" w:firstLineChars="200" w:firstLine="560"/>
        <w:rPr>
          <w:rFonts w:ascii="新宋体" w:eastAsia="新宋体" w:hAnsi="新宋体"/>
          <w:sz w:val="28"/>
          <w:szCs w:val="28"/>
        </w:rPr>
      </w:pPr>
      <w:r>
        <w:rPr>
          <w:rFonts w:ascii="新宋体" w:eastAsia="新宋体" w:hAnsi="新宋体" w:hint="eastAsia"/>
          <w:sz w:val="28"/>
          <w:szCs w:val="28"/>
        </w:rPr>
        <w:lastRenderedPageBreak/>
        <w:t>依据《基础医学院青年教师培养计划表》所拟订的培养目标与方案，在随堂听课、实验技能考核、组织试讲、检查教案和听课记录、组织参加校、院两级讲课竞赛、进行专题答辩等考核形式中，根据实际情况并结合青年教师的教学质量网络测评成绩，选择两种及以上考核方式，评定青年教师及其导师执行培养计划的成效。</w:t>
      </w:r>
    </w:p>
    <w:p w:rsidR="005B6FE9" w:rsidRDefault="005B6FE9" w:rsidP="005B6FE9">
      <w:pPr>
        <w:numPr>
          <w:ilvl w:val="0"/>
          <w:numId w:val="6"/>
        </w:numPr>
        <w:ind w:left="0" w:firstLineChars="200" w:firstLine="560"/>
        <w:rPr>
          <w:rFonts w:ascii="新宋体" w:eastAsia="新宋体" w:hAnsi="新宋体"/>
          <w:sz w:val="28"/>
          <w:szCs w:val="28"/>
        </w:rPr>
      </w:pPr>
      <w:r>
        <w:rPr>
          <w:rFonts w:ascii="新宋体" w:eastAsia="新宋体" w:hAnsi="新宋体" w:hint="eastAsia"/>
          <w:sz w:val="28"/>
          <w:szCs w:val="28"/>
        </w:rPr>
        <w:t>考核合格者学院认可其独立教学的资格与能力。考核不合格者要与导师一起修改培养方案，并延长培养期限。</w:t>
      </w:r>
      <w:proofErr w:type="gramStart"/>
      <w:r>
        <w:rPr>
          <w:rFonts w:ascii="新宋体" w:eastAsia="新宋体" w:hAnsi="新宋体" w:hint="eastAsia"/>
          <w:sz w:val="28"/>
          <w:szCs w:val="28"/>
        </w:rPr>
        <w:t>经继续</w:t>
      </w:r>
      <w:proofErr w:type="gramEnd"/>
      <w:r>
        <w:rPr>
          <w:rFonts w:ascii="新宋体" w:eastAsia="新宋体" w:hAnsi="新宋体" w:hint="eastAsia"/>
          <w:sz w:val="28"/>
          <w:szCs w:val="28"/>
        </w:rPr>
        <w:t>培养并考核合格后方可承担教学任务。</w:t>
      </w:r>
      <w:proofErr w:type="gramStart"/>
      <w:r>
        <w:rPr>
          <w:rFonts w:ascii="新宋体" w:eastAsia="新宋体" w:hAnsi="新宋体" w:hint="eastAsia"/>
          <w:sz w:val="28"/>
          <w:szCs w:val="28"/>
        </w:rPr>
        <w:t>经继续</w:t>
      </w:r>
      <w:proofErr w:type="gramEnd"/>
      <w:r>
        <w:rPr>
          <w:rFonts w:ascii="新宋体" w:eastAsia="新宋体" w:hAnsi="新宋体" w:hint="eastAsia"/>
          <w:sz w:val="28"/>
          <w:szCs w:val="28"/>
        </w:rPr>
        <w:t>培养考核仍不合格者，不得申报高一级教师系列专业技术职务，并建议调离教学岗位。</w:t>
      </w:r>
    </w:p>
    <w:p w:rsidR="005B6FE9" w:rsidRDefault="005B6FE9" w:rsidP="005B6FE9">
      <w:pPr>
        <w:ind w:left="562" w:hangingChars="200" w:hanging="562"/>
        <w:rPr>
          <w:rFonts w:ascii="新宋体" w:eastAsia="新宋体" w:hAnsi="新宋体"/>
          <w:b/>
          <w:sz w:val="28"/>
          <w:szCs w:val="28"/>
        </w:rPr>
      </w:pPr>
      <w:r>
        <w:rPr>
          <w:rFonts w:ascii="新宋体" w:eastAsia="新宋体" w:hAnsi="新宋体" w:hint="eastAsia"/>
          <w:b/>
          <w:sz w:val="28"/>
          <w:szCs w:val="28"/>
        </w:rPr>
        <w:t>九、其它</w:t>
      </w:r>
    </w:p>
    <w:p w:rsidR="005B6FE9" w:rsidRDefault="005B6FE9" w:rsidP="005B6FE9">
      <w:pPr>
        <w:rPr>
          <w:rFonts w:ascii="新宋体" w:eastAsia="新宋体" w:hAnsi="新宋体"/>
          <w:sz w:val="28"/>
          <w:szCs w:val="28"/>
        </w:rPr>
      </w:pPr>
      <w:r>
        <w:rPr>
          <w:rFonts w:ascii="新宋体" w:eastAsia="新宋体" w:hAnsi="新宋体" w:hint="eastAsia"/>
          <w:sz w:val="28"/>
          <w:szCs w:val="28"/>
        </w:rPr>
        <w:t xml:space="preserve">    本办法自发布之日起执行，由基础医学院教学委员会负责解释。</w:t>
      </w:r>
    </w:p>
    <w:p w:rsidR="005B6FE9" w:rsidRDefault="005B6FE9" w:rsidP="005B6FE9">
      <w:pPr>
        <w:rPr>
          <w:rFonts w:ascii="新宋体" w:eastAsia="新宋体" w:hAnsi="新宋体"/>
          <w:sz w:val="28"/>
          <w:szCs w:val="28"/>
        </w:rPr>
      </w:pPr>
    </w:p>
    <w:p w:rsidR="005B6FE9" w:rsidRDefault="005B6FE9" w:rsidP="005B6FE9">
      <w:pPr>
        <w:rPr>
          <w:rFonts w:ascii="新宋体" w:eastAsia="新宋体" w:hAnsi="新宋体"/>
          <w:sz w:val="28"/>
          <w:szCs w:val="28"/>
        </w:rPr>
      </w:pPr>
    </w:p>
    <w:p w:rsidR="005B6FE9" w:rsidRDefault="005B6FE9" w:rsidP="005B6FE9">
      <w:pPr>
        <w:ind w:firstLineChars="200" w:firstLine="560"/>
        <w:rPr>
          <w:rFonts w:ascii="新宋体" w:eastAsia="新宋体" w:hAnsi="新宋体"/>
          <w:sz w:val="28"/>
          <w:szCs w:val="28"/>
        </w:rPr>
      </w:pPr>
    </w:p>
    <w:p w:rsidR="005B6FE9" w:rsidRDefault="005B6FE9" w:rsidP="005B6FE9">
      <w:pPr>
        <w:ind w:left="560" w:hangingChars="200" w:hanging="560"/>
        <w:rPr>
          <w:rFonts w:ascii="新宋体" w:eastAsia="新宋体" w:hAnsi="新宋体"/>
          <w:sz w:val="28"/>
          <w:szCs w:val="28"/>
        </w:rPr>
      </w:pPr>
      <w:r>
        <w:rPr>
          <w:rFonts w:ascii="新宋体" w:eastAsia="新宋体" w:hAnsi="新宋体" w:hint="eastAsia"/>
          <w:sz w:val="28"/>
          <w:szCs w:val="28"/>
        </w:rPr>
        <w:t xml:space="preserve">                                      　基础医学院</w:t>
      </w:r>
    </w:p>
    <w:p w:rsidR="00AE6B4F" w:rsidRPr="005B6FE9" w:rsidRDefault="005B6FE9" w:rsidP="005B6FE9">
      <w:r>
        <w:rPr>
          <w:rFonts w:ascii="新宋体" w:eastAsia="新宋体" w:hAnsi="新宋体" w:hint="eastAsia"/>
          <w:sz w:val="28"/>
          <w:szCs w:val="28"/>
        </w:rPr>
        <w:t xml:space="preserve">                                　  　201</w:t>
      </w:r>
      <w:r>
        <w:rPr>
          <w:rFonts w:ascii="新宋体" w:eastAsia="新宋体" w:hAnsi="新宋体"/>
          <w:sz w:val="28"/>
          <w:szCs w:val="28"/>
        </w:rPr>
        <w:t>7</w:t>
      </w:r>
      <w:r>
        <w:rPr>
          <w:rFonts w:ascii="新宋体" w:eastAsia="新宋体" w:hAnsi="新宋体" w:hint="eastAsia"/>
          <w:sz w:val="28"/>
          <w:szCs w:val="28"/>
        </w:rPr>
        <w:t>年</w:t>
      </w:r>
      <w:r>
        <w:rPr>
          <w:rFonts w:ascii="新宋体" w:eastAsia="新宋体" w:hAnsi="新宋体"/>
          <w:sz w:val="28"/>
          <w:szCs w:val="28"/>
        </w:rPr>
        <w:t>5</w:t>
      </w:r>
      <w:r>
        <w:rPr>
          <w:rFonts w:ascii="新宋体" w:eastAsia="新宋体" w:hAnsi="新宋体" w:hint="eastAsia"/>
          <w:sz w:val="28"/>
          <w:szCs w:val="28"/>
        </w:rPr>
        <w:t>月修订</w:t>
      </w:r>
    </w:p>
    <w:sectPr w:rsidR="00AE6B4F" w:rsidRPr="005B6FE9" w:rsidSect="00AE6B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74285"/>
    <w:multiLevelType w:val="multilevel"/>
    <w:tmpl w:val="0F07428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5FE491F"/>
    <w:multiLevelType w:val="multilevel"/>
    <w:tmpl w:val="25FE491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29634D0"/>
    <w:multiLevelType w:val="multilevel"/>
    <w:tmpl w:val="429634D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DBC674C"/>
    <w:multiLevelType w:val="multilevel"/>
    <w:tmpl w:val="4DBC674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B450EEE"/>
    <w:multiLevelType w:val="multilevel"/>
    <w:tmpl w:val="6B450EE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DB30699"/>
    <w:multiLevelType w:val="multilevel"/>
    <w:tmpl w:val="7DB3069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6FE9"/>
    <w:rsid w:val="005B6FE9"/>
    <w:rsid w:val="00AE6B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FE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B6FE9"/>
    <w:rPr>
      <w:strike w:val="0"/>
      <w:dstrike w:val="0"/>
      <w:color w:val="444444"/>
      <w:sz w:val="18"/>
      <w:szCs w:val="18"/>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264</Words>
  <Characters>1506</Characters>
  <Application>Microsoft Office Word</Application>
  <DocSecurity>0</DocSecurity>
  <Lines>12</Lines>
  <Paragraphs>3</Paragraphs>
  <ScaleCrop>false</ScaleCrop>
  <Company>Microsoft</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2018-08-30T01:04:00Z</dcterms:created>
  <dcterms:modified xsi:type="dcterms:W3CDTF">2018-08-30T01:06:00Z</dcterms:modified>
</cp:coreProperties>
</file>