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基础医学院外来科研人员准入流程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各学系、中心：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教育部《关于加强高校实验室安全工作的意见》和《基础医学院实验室外来科研人员管理办法》，为加强学院外来科研人员的安全管理，进一步规范和完善实验室外来科研人员的日常监督管理，保障校园安全稳定和师生生命安全，特制定《基础医学院外来科研人员准入流程》，具体流程如下：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外来科研人员需提供科研合作协议（在读研究生应获得其培养单位及导师的批准）；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签订《外来科研人员安全责任书》、《外来科研人员实验室负责人监管排班表》；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外来科研人员需参加学校组织的实验室安全培训，掌握实验室安全技能和操作规范，经考核合格并持有《实验室安全教育与考试合格证书》；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外来科研人员需填写《基础医学院外来科研人员信息登记表》；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  <w:lang w:eastAsia="zh-CN"/>
        </w:rPr>
        <w:t>安全员或监管员老师需对外来科研人员进行实验室安全隐患告知，并填写《基础医学院实验室安全隐患告知书》。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注：以上流程针对除我院正式招收的博硕士研究生、我校本科生外的人员，如：联合培养、科研合作、实验室自聘人员等。</w:t>
      </w:r>
      <w:r>
        <w:rPr>
          <w:rFonts w:hint="eastAsia"/>
          <w:sz w:val="28"/>
          <w:szCs w:val="28"/>
          <w:highlight w:val="yellow"/>
          <w:lang w:eastAsia="zh-CN"/>
        </w:rPr>
        <w:t>所有附件均需提供一式三份。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r>
        <w:rPr>
          <w:rFonts w:ascii="黑体" w:hAnsi="黑体" w:eastAsia="黑体"/>
          <w:sz w:val="28"/>
          <w:szCs w:val="28"/>
        </w:rPr>
        <w:t>附件一：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科研合作协议书格式要求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需包括</w:t>
      </w:r>
      <w:r>
        <w:rPr>
          <w:rFonts w:ascii="宋体" w:hAnsi="宋体"/>
          <w:sz w:val="28"/>
          <w:szCs w:val="28"/>
        </w:rPr>
        <w:t>以下内容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甲乙</w:t>
      </w:r>
      <w:r>
        <w:rPr>
          <w:rFonts w:hint="eastAsia" w:ascii="宋体" w:hAnsi="宋体"/>
          <w:sz w:val="28"/>
          <w:szCs w:val="28"/>
        </w:rPr>
        <w:t>双</w:t>
      </w:r>
      <w:r>
        <w:rPr>
          <w:rFonts w:ascii="宋体" w:hAnsi="宋体"/>
          <w:sz w:val="28"/>
          <w:szCs w:val="28"/>
        </w:rPr>
        <w:t>方名称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签字盖章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（1）甲方单位名称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合作人</w:t>
      </w:r>
      <w:r>
        <w:rPr>
          <w:rFonts w:ascii="宋体" w:hAnsi="宋体"/>
          <w:sz w:val="28"/>
          <w:szCs w:val="28"/>
        </w:rPr>
        <w:t>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（2）乙方：</w:t>
      </w:r>
      <w:r>
        <w:rPr>
          <w:rFonts w:ascii="宋体" w:hAnsi="宋体"/>
          <w:sz w:val="28"/>
          <w:szCs w:val="28"/>
        </w:rPr>
        <w:t>南京医科大学基础医学院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学系</w:t>
      </w:r>
      <w:r>
        <w:rPr>
          <w:rFonts w:hint="eastAsia" w:ascii="宋体" w:hAnsi="宋体"/>
          <w:sz w:val="28"/>
          <w:szCs w:val="28"/>
          <w:lang w:eastAsia="zh-CN"/>
        </w:rPr>
        <w:t>、</w:t>
      </w:r>
    </w:p>
    <w:p>
      <w:pPr>
        <w:ind w:left="560" w:hanging="560" w:hanging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合作人姓名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2、如为联合</w:t>
      </w:r>
      <w:r>
        <w:rPr>
          <w:rFonts w:ascii="宋体" w:hAnsi="宋体"/>
          <w:sz w:val="28"/>
          <w:szCs w:val="28"/>
        </w:rPr>
        <w:t>培养</w:t>
      </w:r>
      <w:r>
        <w:rPr>
          <w:rFonts w:hint="eastAsia" w:ascii="宋体" w:hAnsi="宋体"/>
          <w:sz w:val="28"/>
          <w:szCs w:val="28"/>
        </w:rPr>
        <w:t>研究生，需要提供</w:t>
      </w:r>
      <w:r>
        <w:rPr>
          <w:rFonts w:ascii="宋体" w:hAnsi="宋体"/>
          <w:sz w:val="28"/>
          <w:szCs w:val="28"/>
        </w:rPr>
        <w:t>研究生</w:t>
      </w:r>
      <w:r>
        <w:rPr>
          <w:rFonts w:hint="eastAsia" w:ascii="宋体" w:hAnsi="宋体"/>
          <w:sz w:val="28"/>
          <w:szCs w:val="28"/>
        </w:rPr>
        <w:t>姓名</w:t>
      </w:r>
      <w:r>
        <w:rPr>
          <w:rFonts w:ascii="宋体" w:hAnsi="宋体"/>
          <w:sz w:val="28"/>
          <w:szCs w:val="28"/>
        </w:rPr>
        <w:t>、身份证号、</w:t>
      </w:r>
      <w:r>
        <w:rPr>
          <w:rFonts w:hint="eastAsia" w:ascii="宋体" w:hAnsi="宋体"/>
          <w:sz w:val="28"/>
          <w:szCs w:val="28"/>
        </w:rPr>
        <w:t>硕士/博士、</w:t>
      </w:r>
      <w:r>
        <w:rPr>
          <w:rFonts w:ascii="宋体" w:hAnsi="宋体"/>
          <w:sz w:val="28"/>
          <w:szCs w:val="28"/>
        </w:rPr>
        <w:t>联系方式。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、科研合作</w:t>
      </w:r>
      <w:r>
        <w:rPr>
          <w:rFonts w:ascii="宋体" w:hAnsi="宋体"/>
          <w:sz w:val="28"/>
          <w:szCs w:val="28"/>
        </w:rPr>
        <w:t>起讫时间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月。</w:t>
      </w:r>
    </w:p>
    <w:p>
      <w:pPr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4、其他（科研合作的</w:t>
      </w:r>
      <w:r>
        <w:rPr>
          <w:rFonts w:ascii="宋体" w:hAnsi="宋体"/>
          <w:sz w:val="28"/>
          <w:szCs w:val="28"/>
        </w:rPr>
        <w:t>具体方式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研究成果的归属、署名方式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5、 </w:t>
      </w:r>
      <w:r>
        <w:rPr>
          <w:rFonts w:ascii="宋体" w:hAnsi="宋体"/>
          <w:sz w:val="28"/>
          <w:szCs w:val="28"/>
        </w:rPr>
        <w:t>双方的责任与义务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该外来科研人员承诺严格遵守学校及学院的规章制度，服从实验室教师管理，保证实验室及自身安全，如因自己违反正常操作规程而发生安全事故，造成人身损害财产损失将承担相应责任。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合作负责人、</w:t>
      </w:r>
      <w:r>
        <w:rPr>
          <w:rFonts w:hint="eastAsia" w:ascii="宋体" w:hAnsi="宋体"/>
          <w:sz w:val="28"/>
          <w:szCs w:val="28"/>
        </w:rPr>
        <w:t>实验室负责人承诺严格遵守学校及学院的相关规定，全面负责外来科研人员安全管理工作，加强安全宣传及教育工作，对因管理不到位，违反相关安全法规、安全管理规定以及安全操作规程等造成实验室安全事故的，将承担相应责任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甲方：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乙方：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合作负责人签字：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实验室负责人签字：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外来科研人员签字：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学系盖章： 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单位盖章：                           </w:t>
      </w:r>
    </w:p>
    <w:p>
      <w:pPr>
        <w:ind w:left="5880" w:hanging="5880" w:hangingChars="2100"/>
        <w:rPr>
          <w:rFonts w:ascii="黑体" w:hAnsi="黑体" w:eastAsia="黑体"/>
          <w:sz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 xml:space="preserve">年    月    日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br w:type="page"/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附件二：</w:t>
      </w: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外来科研人员安全责任书</w:t>
      </w: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right="300"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为加强实验室</w:t>
      </w:r>
      <w:r>
        <w:fldChar w:fldCharType="begin"/>
      </w:r>
      <w:r>
        <w:instrText xml:space="preserve"> HYPERLINK "http://www.xuexila.com/shenghuo/anquan/xiaofang/" \t "_blank" </w:instrText>
      </w:r>
      <w:r>
        <w:fldChar w:fldCharType="separate"/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消防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fldChar w:fldCharType="end"/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、安全工作，预防和减少事故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的发生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，保护师生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员工人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身和公共财产安全，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根据《基础医学院实验室安全管理办法》的要求，特签订本责任书。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实验室安全管理工作坚持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“谁使用、谁负责、谁主管、谁负责”的原则。外来科研人员导师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全面负责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其在实验室开展科研训练期间所有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安全管理工作，是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实验室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防火、防盗、防爆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（含危险化学品）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、防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意外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事故的安全管理工作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第一</w:t>
      </w:r>
      <w:r>
        <w:rPr>
          <w:rFonts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责任人。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sz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外来科研人员应遵守国家各项法律规定，严格遵守学校、学院和所在实验室各项管理制度及管理办法，</w:t>
      </w:r>
      <w:r>
        <w:rPr>
          <w:rFonts w:hint="eastAsia"/>
          <w:sz w:val="28"/>
        </w:rPr>
        <w:t>按照正确操作规程使用危险化学品及仪器，不断加强实验室安全知识的学习，爱护学院财物，维护学院利益。</w:t>
      </w:r>
    </w:p>
    <w:p>
      <w:pPr>
        <w:widowControl/>
        <w:shd w:val="clear" w:color="auto" w:fill="FFFFFF"/>
        <w:spacing w:line="360" w:lineRule="auto"/>
        <w:ind w:right="300" w:firstLine="560" w:firstLineChars="200"/>
        <w:jc w:val="left"/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  <w:lang w:eastAsia="zh-CN"/>
        </w:rPr>
        <w:t>科研合作双方负责人应全面负责该外来科研人员的安全管理工作。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对因管理不到位，违反相关安全法规、安全管理规定以及安全操作规程等造成实验室安全事故的，参照《南京医科大学实验室安全责任追究实施办法（试行）》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  <w:lang w:eastAsia="zh-CN"/>
        </w:rPr>
        <w:t>及《基础医学院实验室安全责任追究》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  <w:t>对相关责任人、指导老师和实验室负责人进行责任追究。</w:t>
      </w:r>
    </w:p>
    <w:p>
      <w:pPr>
        <w:widowControl/>
        <w:shd w:val="clear" w:color="auto" w:fill="FFFFFF"/>
        <w:spacing w:line="360" w:lineRule="auto"/>
        <w:ind w:right="300"/>
        <w:jc w:val="left"/>
        <w:rPr>
          <w:rFonts w:hint="eastAsia" w:ascii="宋体" w:hAnsi="宋体" w:eastAsia="宋体" w:cs="宋体"/>
          <w:color w:val="222222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right="300"/>
        <w:jc w:val="left"/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合作负责人签字：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实验室负责人签字：</w:t>
      </w:r>
    </w:p>
    <w:p>
      <w:pPr>
        <w:rPr>
          <w:rFonts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外来科研人员签字：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学院盖章：</w:t>
      </w:r>
    </w:p>
    <w:p>
      <w:pP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br w:type="page"/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附件三：</w:t>
      </w:r>
    </w:p>
    <w:p>
      <w:pPr>
        <w:ind w:firstLine="480" w:firstLineChars="200"/>
        <w:rPr>
          <w:rFonts w:ascii="宋体" w:hAnsi="宋体" w:eastAsia="宋体" w:cs="Times New Roman"/>
          <w:color w:val="222222"/>
          <w:sz w:val="24"/>
          <w:szCs w:val="24"/>
          <w:shd w:val="clear" w:color="auto" w:fill="FFFFFF"/>
        </w:rPr>
      </w:pP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外来科研人员实验室负责人监管排班表</w:t>
      </w:r>
    </w:p>
    <w:tbl>
      <w:tblPr>
        <w:tblStyle w:val="5"/>
        <w:tblpPr w:leftFromText="180" w:rightFromText="180" w:vertAnchor="text" w:horzAnchor="page" w:tblpX="1831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17"/>
        <w:gridCol w:w="303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日期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时间</w:t>
            </w:r>
          </w:p>
        </w:tc>
        <w:tc>
          <w:tcPr>
            <w:tcW w:w="3033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楼宇、房间号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Cs/>
                <w:sz w:val="32"/>
                <w:szCs w:val="32"/>
              </w:rPr>
              <w:t>监管人员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303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rPr>
                <w:rFonts w:ascii="Calibri" w:hAnsi="Calibri" w:eastAsia="宋体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b/>
          <w:sz w:val="42"/>
          <w:szCs w:val="42"/>
        </w:rPr>
      </w:pPr>
    </w:p>
    <w:p>
      <w:pPr>
        <w:rPr>
          <w:rFonts w:ascii="Calibri" w:hAnsi="Calibri" w:eastAsia="宋体" w:cs="Times New Roman"/>
          <w:b/>
          <w:sz w:val="42"/>
          <w:szCs w:val="42"/>
        </w:rPr>
      </w:pP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                  </w:t>
      </w: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实验室负责人签字：               </w:t>
      </w: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    监管人员签字：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>外来科研人员签字：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</w:t>
      </w: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         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                   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br w:type="page"/>
      </w:r>
    </w:p>
    <w:p>
      <w:pPr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附件四：</w:t>
      </w:r>
    </w:p>
    <w:p>
      <w:pPr>
        <w:jc w:val="center"/>
        <w:rPr>
          <w:rFonts w:ascii="Calibri" w:hAnsi="Calibri" w:eastAsia="宋体" w:cs="Times New Roman"/>
          <w:b/>
          <w:sz w:val="42"/>
          <w:szCs w:val="42"/>
        </w:rPr>
      </w:pPr>
      <w:r>
        <w:rPr>
          <w:rFonts w:hint="eastAsia" w:ascii="Calibri" w:hAnsi="Calibri" w:eastAsia="宋体" w:cs="Times New Roman"/>
          <w:b/>
          <w:sz w:val="42"/>
          <w:szCs w:val="42"/>
        </w:rPr>
        <w:t>基础医学院外来科研人员信息登记表</w:t>
      </w:r>
    </w:p>
    <w:p>
      <w:pPr>
        <w:spacing w:line="480" w:lineRule="auto"/>
        <w:jc w:val="left"/>
        <w:rPr>
          <w:rFonts w:asciiTheme="minorEastAsia" w:hAnsiTheme="minorEastAsia"/>
          <w:sz w:val="22"/>
          <w:szCs w:val="21"/>
        </w:rPr>
      </w:pPr>
    </w:p>
    <w:p>
      <w:pPr>
        <w:spacing w:line="480" w:lineRule="auto"/>
        <w:jc w:val="left"/>
        <w:rPr>
          <w:rFonts w:asciiTheme="minorEastAsia" w:hAnsiTheme="minorEastAsia"/>
          <w:sz w:val="22"/>
          <w:szCs w:val="21"/>
          <w:u w:val="single"/>
        </w:rPr>
      </w:pPr>
      <w:r>
        <w:rPr>
          <w:rFonts w:hint="eastAsia" w:asciiTheme="minorEastAsia" w:hAnsiTheme="minorEastAsia"/>
          <w:sz w:val="22"/>
          <w:szCs w:val="21"/>
        </w:rPr>
        <w:t>申请系（室）名称：</w:t>
      </w:r>
      <w:r>
        <w:rPr>
          <w:rFonts w:hint="eastAsia" w:asciiTheme="minorEastAsia" w:hAnsiTheme="minorEastAsia"/>
          <w:sz w:val="22"/>
          <w:szCs w:val="21"/>
          <w:u w:val="single"/>
        </w:rPr>
        <w:t xml:space="preserve">                          （盖章）</w:t>
      </w:r>
    </w:p>
    <w:tbl>
      <w:tblPr>
        <w:tblStyle w:val="5"/>
        <w:tblpPr w:leftFromText="180" w:rightFromText="180" w:vertAnchor="text" w:horzAnchor="page" w:tblpX="1442" w:tblpY="641"/>
        <w:tblOverlap w:val="never"/>
        <w:tblW w:w="9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68"/>
        <w:gridCol w:w="1104"/>
        <w:gridCol w:w="152"/>
        <w:gridCol w:w="1168"/>
        <w:gridCol w:w="684"/>
        <w:gridCol w:w="388"/>
        <w:gridCol w:w="918"/>
        <w:gridCol w:w="2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 名</w:t>
            </w:r>
          </w:p>
        </w:tc>
        <w:tc>
          <w:tcPr>
            <w:tcW w:w="166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16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91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    份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科研合作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联合培养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访问学者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计划外用工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其他：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16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原工作/学习单位</w:t>
            </w:r>
          </w:p>
        </w:tc>
        <w:tc>
          <w:tcPr>
            <w:tcW w:w="1990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vMerge w:val="continue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6082" w:type="dxa"/>
            <w:gridSpan w:val="7"/>
          </w:tcPr>
          <w:p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（表后需附身份证复印件）</w:t>
            </w:r>
          </w:p>
        </w:tc>
        <w:tc>
          <w:tcPr>
            <w:tcW w:w="2090" w:type="dxa"/>
            <w:vMerge w:val="continue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  业</w:t>
            </w:r>
          </w:p>
        </w:tc>
        <w:tc>
          <w:tcPr>
            <w:tcW w:w="2772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历</w:t>
            </w:r>
          </w:p>
        </w:tc>
        <w:tc>
          <w:tcPr>
            <w:tcW w:w="3396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工作内容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工作地点</w:t>
            </w:r>
          </w:p>
        </w:tc>
        <w:tc>
          <w:tcPr>
            <w:tcW w:w="3396" w:type="dxa"/>
            <w:gridSpan w:val="3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2772" w:type="dxa"/>
            <w:gridSpan w:val="2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396" w:type="dxa"/>
            <w:gridSpan w:val="3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校园卡卡号</w:t>
            </w:r>
          </w:p>
        </w:tc>
        <w:tc>
          <w:tcPr>
            <w:tcW w:w="277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原工作/学习单位意见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(签名及盖章）</w:t>
            </w:r>
          </w:p>
        </w:tc>
        <w:tc>
          <w:tcPr>
            <w:tcW w:w="3396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拟进入实验室负责人意见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(签名)</w:t>
            </w:r>
          </w:p>
        </w:tc>
        <w:tc>
          <w:tcPr>
            <w:tcW w:w="277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学系、中心负责人意见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(签名及盖章）</w:t>
            </w:r>
          </w:p>
        </w:tc>
        <w:tc>
          <w:tcPr>
            <w:tcW w:w="3396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学院审核</w:t>
            </w:r>
          </w:p>
        </w:tc>
        <w:tc>
          <w:tcPr>
            <w:tcW w:w="4776" w:type="dxa"/>
            <w:gridSpan w:val="5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6" w:type="dxa"/>
            <w:gridSpan w:val="3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地址：学海楼A407室，86869321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计划外需人事处确认且手续完备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本人签字</w:t>
            </w:r>
          </w:p>
        </w:tc>
        <w:tc>
          <w:tcPr>
            <w:tcW w:w="8172" w:type="dxa"/>
            <w:gridSpan w:val="8"/>
          </w:tcPr>
          <w:p>
            <w:pPr>
              <w:spacing w:line="480" w:lineRule="auto"/>
              <w:ind w:firstLine="5985" w:firstLineChars="285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    案</w:t>
            </w:r>
          </w:p>
        </w:tc>
        <w:tc>
          <w:tcPr>
            <w:tcW w:w="8172" w:type="dxa"/>
            <w:gridSpan w:val="8"/>
          </w:tcPr>
          <w:p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</w:t>
            </w:r>
          </w:p>
          <w:p>
            <w:pPr>
              <w:spacing w:line="480" w:lineRule="auto"/>
              <w:ind w:firstLine="5880" w:firstLineChars="2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</w:tbl>
    <w:p>
      <w:pPr>
        <w:spacing w:line="1200" w:lineRule="auto"/>
        <w:rPr>
          <w:rFonts w:ascii="黑体" w:hAnsi="黑体" w:eastAsia="黑体"/>
          <w:sz w:val="28"/>
        </w:rPr>
      </w:pP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br w:type="page"/>
      </w:r>
    </w:p>
    <w:p>
      <w:pPr>
        <w:rPr>
          <w:rFonts w:ascii="Calibri" w:hAnsi="Calibri" w:eastAsia="宋体" w:cs="Times New Roman"/>
          <w:b/>
          <w:sz w:val="42"/>
          <w:szCs w:val="4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基础医学院实验室安全隐患告知书</w:t>
      </w:r>
    </w:p>
    <w:p>
      <w:pPr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vertAlign w:val="baseline"/>
          <w:lang w:val="en-US" w:eastAsia="zh-CN"/>
        </w:rPr>
        <w:t>学系：             实验室名称：               房间号：</w:t>
      </w:r>
    </w:p>
    <w:tbl>
      <w:tblPr>
        <w:tblStyle w:val="5"/>
        <w:tblW w:w="10216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3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安全隐患点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告知情况（√）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实验室安全管理制度（上墙）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00" w:type="dxa"/>
          </w:tcPr>
          <w:p>
            <w:pPr>
              <w:tabs>
                <w:tab w:val="left" w:pos="157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安全信息牌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值日表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防护用品(如实验服、护目镜、防护面罩、手套、急救箱等)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洗眼器（正常使用）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安全警示标识（潜在风险处张贴）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仪器设备管理（布局合理、及时关闭电源）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高压灭菌锅（使用规范）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用水安全（管道畅通、无漏水）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灭火毯、沙桶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危废处理登记表、废弃物登记本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酸缸柜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实验室卫生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禁止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饮食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烘箱（配有使用规范、周围无杂物、使用时有人值守或定时查看、不烘烤易燃物品）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冰箱（需列清单、内部化学品需有标签、不放食品、周围无杂物）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通风橱（保持整洁、使用后关闭玻璃视窗）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气体钢瓶（固定、状态牌、二维监管码、合理摆放）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用电安全（接线板、私拉电线、电线老化、大功率仪器用专用插座）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消防通道畅通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实验台面整洁，化学试剂标签清晰，分类存放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危化品柜（双人双锁、有监控）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管制类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电子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台账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易燃易爆危险化学品严格按类别存放保管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废弃物（地面分区标识、无垃圾混放）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废液桶（标签、地面分区标识、托盘）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实验区与学习区分区（标签、地面分区标识）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学系公共仪器室、公共实验室等公共区域隐患点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30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  <w:t>（各实验室可以根据本实验室实际情况增加）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实验室负责人签字：               </w:t>
      </w:r>
    </w:p>
    <w:p>
      <w:pPr>
        <w:jc w:val="center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安全员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/</w:t>
      </w:r>
      <w:r>
        <w:rPr>
          <w:rFonts w:hint="eastAsia" w:ascii="Calibri" w:hAnsi="Calibri" w:eastAsia="宋体" w:cs="Times New Roman"/>
          <w:bCs/>
          <w:sz w:val="28"/>
          <w:szCs w:val="28"/>
        </w:rPr>
        <w:t>监管人员签字：</w:t>
      </w:r>
    </w:p>
    <w:p>
      <w:pPr>
        <w:jc w:val="center"/>
        <w:rPr>
          <w:rFonts w:ascii="Calibri" w:hAnsi="Calibri" w:eastAsia="宋体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 xml:space="preserve">                        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Cs/>
          <w:sz w:val="28"/>
          <w:szCs w:val="28"/>
        </w:rPr>
        <w:t>外来科研人员签字：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    </w:t>
      </w:r>
      <w:r>
        <w:rPr>
          <w:rFonts w:hint="eastAsia" w:ascii="Calibri" w:hAnsi="Calibri" w:eastAsia="宋体" w:cs="Times New Roman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color w:val="222222"/>
          <w:sz w:val="28"/>
          <w:szCs w:val="28"/>
          <w:shd w:val="clear" w:color="auto" w:fill="FFFFFF"/>
        </w:rPr>
        <w:t>年    月    日</w:t>
      </w:r>
      <w:r>
        <w:rPr>
          <w:rFonts w:hint="eastAsia" w:ascii="Calibri" w:hAnsi="Calibri" w:eastAsia="宋体" w:cs="Times New Roman"/>
          <w:bCs/>
          <w:sz w:val="32"/>
          <w:szCs w:val="32"/>
        </w:rPr>
        <w:t xml:space="preserve"> 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715E6"/>
    <w:multiLevelType w:val="singleLevel"/>
    <w:tmpl w:val="CC2715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YjExZGE4Mjc3ODA1M2JiNjdlNWJhNGFhMDQ4NDMifQ=="/>
    <w:docVar w:name="KY_MEDREF_DOCUID" w:val="{D16B30DA-FA01-4890-B850-633528DACAFC}"/>
    <w:docVar w:name="KY_MEDREF_VERSION" w:val="3"/>
  </w:docVars>
  <w:rsids>
    <w:rsidRoot w:val="00886032"/>
    <w:rsid w:val="0003550C"/>
    <w:rsid w:val="00052F00"/>
    <w:rsid w:val="000C4F1D"/>
    <w:rsid w:val="001C06BB"/>
    <w:rsid w:val="00213976"/>
    <w:rsid w:val="00380C8B"/>
    <w:rsid w:val="00381375"/>
    <w:rsid w:val="004819C9"/>
    <w:rsid w:val="00886032"/>
    <w:rsid w:val="00925CEF"/>
    <w:rsid w:val="00A85D68"/>
    <w:rsid w:val="00F22B37"/>
    <w:rsid w:val="022A34F7"/>
    <w:rsid w:val="02E720EF"/>
    <w:rsid w:val="0303657E"/>
    <w:rsid w:val="05E8266B"/>
    <w:rsid w:val="05F426D1"/>
    <w:rsid w:val="06AF1A70"/>
    <w:rsid w:val="078B5849"/>
    <w:rsid w:val="07C43319"/>
    <w:rsid w:val="08A54D99"/>
    <w:rsid w:val="09141C71"/>
    <w:rsid w:val="092F5FD7"/>
    <w:rsid w:val="095C0F67"/>
    <w:rsid w:val="0974686B"/>
    <w:rsid w:val="0A1B3564"/>
    <w:rsid w:val="0AD309BA"/>
    <w:rsid w:val="0B28117A"/>
    <w:rsid w:val="0CEC04DF"/>
    <w:rsid w:val="0D3F3687"/>
    <w:rsid w:val="0E5C2049"/>
    <w:rsid w:val="0F5B3A34"/>
    <w:rsid w:val="0F892BA7"/>
    <w:rsid w:val="10467E9E"/>
    <w:rsid w:val="10836667"/>
    <w:rsid w:val="10911B68"/>
    <w:rsid w:val="112934B3"/>
    <w:rsid w:val="116A72B7"/>
    <w:rsid w:val="143F6783"/>
    <w:rsid w:val="15210B47"/>
    <w:rsid w:val="16090087"/>
    <w:rsid w:val="165B1160"/>
    <w:rsid w:val="16932DAA"/>
    <w:rsid w:val="17C21253"/>
    <w:rsid w:val="17C502F9"/>
    <w:rsid w:val="1A98650B"/>
    <w:rsid w:val="1A9D23EA"/>
    <w:rsid w:val="1BC857F1"/>
    <w:rsid w:val="1BD31FFA"/>
    <w:rsid w:val="1D22674B"/>
    <w:rsid w:val="1DE65624"/>
    <w:rsid w:val="1F44118E"/>
    <w:rsid w:val="20202AA2"/>
    <w:rsid w:val="2063656B"/>
    <w:rsid w:val="21AD1276"/>
    <w:rsid w:val="21F128D4"/>
    <w:rsid w:val="228E3A07"/>
    <w:rsid w:val="23046EAA"/>
    <w:rsid w:val="25E72290"/>
    <w:rsid w:val="272F23F7"/>
    <w:rsid w:val="275B5E55"/>
    <w:rsid w:val="27E4221F"/>
    <w:rsid w:val="27E45498"/>
    <w:rsid w:val="28B549DC"/>
    <w:rsid w:val="28C7620D"/>
    <w:rsid w:val="2951476D"/>
    <w:rsid w:val="29EC149F"/>
    <w:rsid w:val="2A4023BE"/>
    <w:rsid w:val="2A9F49D9"/>
    <w:rsid w:val="2B6F34B6"/>
    <w:rsid w:val="2C9026E2"/>
    <w:rsid w:val="2D390F34"/>
    <w:rsid w:val="2D900920"/>
    <w:rsid w:val="2E4966C5"/>
    <w:rsid w:val="2E8F141C"/>
    <w:rsid w:val="31E56D94"/>
    <w:rsid w:val="323808A8"/>
    <w:rsid w:val="32463541"/>
    <w:rsid w:val="3265120E"/>
    <w:rsid w:val="335C6CA0"/>
    <w:rsid w:val="34DE32E1"/>
    <w:rsid w:val="34F57A6D"/>
    <w:rsid w:val="34F62D7C"/>
    <w:rsid w:val="36E17978"/>
    <w:rsid w:val="37714DCE"/>
    <w:rsid w:val="37CD4142"/>
    <w:rsid w:val="38D97FC3"/>
    <w:rsid w:val="39D2552B"/>
    <w:rsid w:val="39DE000A"/>
    <w:rsid w:val="3A1E4DC0"/>
    <w:rsid w:val="3BC9254B"/>
    <w:rsid w:val="3C3904C3"/>
    <w:rsid w:val="3C4F52CF"/>
    <w:rsid w:val="3D661BA5"/>
    <w:rsid w:val="3DA2751D"/>
    <w:rsid w:val="3DBA5D0D"/>
    <w:rsid w:val="3FAD74F5"/>
    <w:rsid w:val="406525B9"/>
    <w:rsid w:val="40A97F02"/>
    <w:rsid w:val="41110DCE"/>
    <w:rsid w:val="422F19CD"/>
    <w:rsid w:val="428216CB"/>
    <w:rsid w:val="42B24DBF"/>
    <w:rsid w:val="42C47E7E"/>
    <w:rsid w:val="43387D4B"/>
    <w:rsid w:val="440D46A3"/>
    <w:rsid w:val="44F25B52"/>
    <w:rsid w:val="457616C5"/>
    <w:rsid w:val="45D1638D"/>
    <w:rsid w:val="46454EEA"/>
    <w:rsid w:val="468008A8"/>
    <w:rsid w:val="46C67DD9"/>
    <w:rsid w:val="47EC7301"/>
    <w:rsid w:val="47F1585D"/>
    <w:rsid w:val="488D3E42"/>
    <w:rsid w:val="48B3438D"/>
    <w:rsid w:val="49096021"/>
    <w:rsid w:val="49BB0783"/>
    <w:rsid w:val="4A002AC6"/>
    <w:rsid w:val="4B0C5FD6"/>
    <w:rsid w:val="4BE56910"/>
    <w:rsid w:val="4D2B4E39"/>
    <w:rsid w:val="502101B3"/>
    <w:rsid w:val="51875CC4"/>
    <w:rsid w:val="55830E3C"/>
    <w:rsid w:val="56704753"/>
    <w:rsid w:val="59E22F5F"/>
    <w:rsid w:val="5B020A8C"/>
    <w:rsid w:val="5B4845DE"/>
    <w:rsid w:val="5C246CFA"/>
    <w:rsid w:val="5C44606D"/>
    <w:rsid w:val="5C773446"/>
    <w:rsid w:val="5E4D2FCB"/>
    <w:rsid w:val="5F61415B"/>
    <w:rsid w:val="5FDA7FFF"/>
    <w:rsid w:val="606F1108"/>
    <w:rsid w:val="609C306C"/>
    <w:rsid w:val="61A36837"/>
    <w:rsid w:val="61ED1739"/>
    <w:rsid w:val="621C664B"/>
    <w:rsid w:val="628E1D8F"/>
    <w:rsid w:val="63500BD4"/>
    <w:rsid w:val="64930750"/>
    <w:rsid w:val="652A557F"/>
    <w:rsid w:val="66643D1E"/>
    <w:rsid w:val="666F4D8D"/>
    <w:rsid w:val="67CB352A"/>
    <w:rsid w:val="68224EFA"/>
    <w:rsid w:val="6ABB2483"/>
    <w:rsid w:val="6AFB2C59"/>
    <w:rsid w:val="6B8A2B23"/>
    <w:rsid w:val="6C8E2EF0"/>
    <w:rsid w:val="6D1754F0"/>
    <w:rsid w:val="6D2732FF"/>
    <w:rsid w:val="6D5D0FCF"/>
    <w:rsid w:val="6E4D1144"/>
    <w:rsid w:val="6E6171CE"/>
    <w:rsid w:val="6ECD0E32"/>
    <w:rsid w:val="6EFF7A7C"/>
    <w:rsid w:val="6FEA1CB0"/>
    <w:rsid w:val="702541B0"/>
    <w:rsid w:val="71463D48"/>
    <w:rsid w:val="72203F91"/>
    <w:rsid w:val="72542B84"/>
    <w:rsid w:val="73661552"/>
    <w:rsid w:val="74351858"/>
    <w:rsid w:val="748E5806"/>
    <w:rsid w:val="754179C4"/>
    <w:rsid w:val="76650B0D"/>
    <w:rsid w:val="77A40BE6"/>
    <w:rsid w:val="77B73694"/>
    <w:rsid w:val="784E79E4"/>
    <w:rsid w:val="79B91719"/>
    <w:rsid w:val="7BBA25FD"/>
    <w:rsid w:val="7C7E461D"/>
    <w:rsid w:val="7CD11CD3"/>
    <w:rsid w:val="7E9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3967</Words>
  <Characters>4031</Characters>
  <Lines>13</Lines>
  <Paragraphs>12</Paragraphs>
  <TotalTime>19</TotalTime>
  <ScaleCrop>false</ScaleCrop>
  <LinksUpToDate>false</LinksUpToDate>
  <CharactersWithSpaces>5660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2021-07-07T07:17:00Z</dcterms:created>
  <dc:creator>Xiao</dc:creator>
  <cp:lastModifiedBy>沈悠心</cp:lastModifiedBy>
  <cp:lastPrinted>2021-10-18T02:54:00Z</cp:lastPrinted>
  <dcterms:modified xsi:type="dcterms:W3CDTF">2024-04-22T08:03:31Z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D032497766C04FEBA80D845D2F41043A_13</vt:lpwstr>
  </property>
</Properties>
</file>