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大标宋简体" w:hAnsi="方正大标宋简体" w:eastAsia="方正大标宋简体"/>
          <w:b/>
          <w:color w:val="FF0000"/>
          <w:kern w:val="0"/>
          <w:sz w:val="62"/>
          <w:szCs w:val="62"/>
        </w:rPr>
      </w:pPr>
      <w:r>
        <w:rPr>
          <w:rFonts w:hint="eastAsia" w:ascii="方正大标宋简体" w:hAnsi="方正大标宋简体" w:eastAsia="方正大标宋简体"/>
          <w:b/>
          <w:color w:val="FF0000"/>
          <w:kern w:val="0"/>
          <w:sz w:val="62"/>
          <w:szCs w:val="62"/>
        </w:rPr>
        <w:t>南京医科大学基础医</w:t>
      </w:r>
      <w:bookmarkStart w:id="0" w:name="_GoBack"/>
      <w:bookmarkEnd w:id="0"/>
      <w:r>
        <w:rPr>
          <w:rFonts w:hint="eastAsia" w:ascii="方正大标宋简体" w:hAnsi="方正大标宋简体" w:eastAsia="方正大标宋简体"/>
          <w:b/>
          <w:color w:val="FF0000"/>
          <w:kern w:val="0"/>
          <w:sz w:val="62"/>
          <w:szCs w:val="62"/>
        </w:rPr>
        <w:t>学院文件</w:t>
      </w:r>
    </w:p>
    <w:p>
      <w:pPr>
        <w:spacing w:line="360" w:lineRule="exact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南医大基础院〔202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号</w:t>
      </w:r>
    </w:p>
    <w:p>
      <w:pPr>
        <w:spacing w:line="360" w:lineRule="exact"/>
        <w:jc w:val="both"/>
        <w:rPr>
          <w:rFonts w:hint="eastAsia" w:ascii="黑体" w:hAnsi="黑体" w:eastAsia="黑体" w:cs="黑体"/>
          <w:b w:val="0"/>
          <w:bCs/>
          <w:sz w:val="36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106680</wp:posOffset>
                </wp:positionV>
                <wp:extent cx="5781675" cy="0"/>
                <wp:effectExtent l="0" t="9525" r="9525" b="1333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.15pt;margin-top:8.4pt;height:0pt;width:455.25pt;z-index:251659264;mso-width-relative:page;mso-height-relative:page;" filled="f" stroked="t" coordsize="21600,21600" o:gfxdata="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DWI2tUAAAAIAQAADwAAAAAAAAABACAAAAAiAAAAZHJzL2Rvd25yZXYueG1sUEsB&#10;AhQAFAAAAAgAh07iQGN6C634AQAAvwMAAA4AAAAAAAAAAQAgAAAAJAEAAGRycy9lMm9Eb2MueG1s&#10;UEsFBgAAAAAGAAYAWQEAAI4FAAAAAA=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公文小标宋" w:hAnsi="方正公文小标宋" w:eastAsia="方正公文小标宋" w:cs="方正公文小标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b/>
          <w:sz w:val="40"/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公文小标宋" w:hAnsi="方正公文小标宋" w:eastAsia="方正公文小标宋" w:cs="方正公文小标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instrText xml:space="preserve">ADDIN CNKISM.UserStyle</w:instrText>
      </w:r>
      <w:r>
        <w:rPr>
          <w:rFonts w:hint="eastAsia" w:ascii="方正公文小标宋" w:hAnsi="方正公文小标宋" w:eastAsia="方正公文小标宋" w:cs="方正公文小标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公文小标宋" w:hAnsi="方正公文小标宋" w:eastAsia="方正公文小标宋" w:cs="方正公文小标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基础医学院实验室安全</w:t>
      </w:r>
      <w:r>
        <w:rPr>
          <w:rFonts w:hint="eastAsia" w:ascii="方正公文小标宋" w:hAnsi="方正公文小标宋" w:eastAsia="方正公文小标宋" w:cs="方正公文小标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准入及培训实施办法（试行）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第一章  总  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为了加强学院实验室的安全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管理水平，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提高实验室人员安全意识和安全技能，</w:t>
      </w:r>
      <w:r>
        <w:rPr>
          <w:rFonts w:hint="eastAsia" w:ascii="仿宋" w:hAnsi="仿宋" w:eastAsia="仿宋" w:cs="仿宋"/>
          <w:sz w:val="32"/>
          <w:szCs w:val="32"/>
        </w:rPr>
        <w:t>有效预防和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遏制</w:t>
      </w:r>
      <w:r>
        <w:rPr>
          <w:rFonts w:hint="eastAsia" w:ascii="仿宋" w:hAnsi="仿宋" w:eastAsia="仿宋" w:cs="仿宋"/>
          <w:sz w:val="32"/>
          <w:szCs w:val="32"/>
        </w:rPr>
        <w:t>实验室安全事故发生，保障师生人身与财产安全，维护学院教学、科研工作正常秩序，根据国家相关法律法规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教育部和江苏省相关文件，以及《南京医科大学实验室安全管理办法》相关要求</w:t>
      </w:r>
      <w:r>
        <w:rPr>
          <w:rFonts w:hint="eastAsia" w:ascii="仿宋" w:hAnsi="仿宋" w:eastAsia="仿宋" w:cs="仿宋"/>
          <w:sz w:val="32"/>
          <w:szCs w:val="32"/>
        </w:rPr>
        <w:t>，结合我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sz w:val="32"/>
          <w:szCs w:val="32"/>
        </w:rPr>
        <w:t>实验室安全管理工作实际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情况</w:t>
      </w:r>
      <w:r>
        <w:rPr>
          <w:rFonts w:hint="eastAsia" w:ascii="仿宋" w:hAnsi="仿宋" w:eastAsia="仿宋" w:cs="仿宋"/>
          <w:sz w:val="32"/>
          <w:szCs w:val="32"/>
        </w:rPr>
        <w:t>，制定本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第二条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本办法中的实验室主要是指学院科研实验室，准入与培训实施对象是指在以上实验室开展实验活动的校内、外各类人员。教学实验室的准入与培训可参照本办法酌情实施。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第三条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本办法所指的安全准入及培训不包括特种设备、生物安全、放射性同位素和射线装置等国家有要求的特殊岗位培训，特殊岗位按国家要求持证上岗，并定期参加复审培训。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第二章   职责与分工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第四条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实验室安全准入及培训按照“全员、全程、全面”的要求，实行学校、学院、学系（中心）、实验室四级安全管理体系。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第五条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学院负责师生员工的实验室安全准入和培训工作，结合学科专业特点，制定学院实验室安全准入与培训细则并组织实施，监督各实验室安全准入与培训的落实。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第六条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实验室负责核实拟进入实验室人员的安全准入资格，结合学科专业特点和研究内容，对新进师生进行安全教育与培训，包括实验涉及的安全知识、注意事项、操作规程、个人防护要点、应急设施和物资的使用等，在充分做好实验安全风险评估的基础上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签订《安全责任书》，并做好安全培训记录。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第三章   准入内容及要求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第七条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院内人员（新进教职工、正式招收的博硕士研究生）进入实验室开展实验活动须获得实验室准入资格，应同时满足以下条件：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（一）通过学校实验室安全教育考试平台学习与考试，成绩合格；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（二）接受学院、实验室的安全资格审核和安全教育培训，签订《安全责任书》《基础医学院实验室安全隐患告知书》。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第八条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外来科研人员及我校本科生进入我院实验室开展实验活动，须按照《基础医学院外来科研人员准入流程》进行审核、批准、备案，实验期间应严格遵守各级实验室安全规章制度。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第九条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入需特殊防护和技能要求的实验室开展实验活动，须由该实验室指导教师进行专项安全培训，熟练掌握有关危险源安全指引、风险识别告知、实验操作流程、仪器设备操作规程以及应急处置措施后，方可进入实验室开展实验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第四章   培训内容及要求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第十条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实验室安全培训的对象主要包含在实验室开展实验的师生、实验室管理人员、安全员等，培训内容主要包括以下方面：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（一）国家、地方关于实验室安全与环境保护方面的政策、法规、标准以及学校实验室安全规章制度；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（二）实验室安全知识，尤其是涉及危险化学品、气瓶等特种设备、放射性物品、病原微生物等重大危险源的安全及应急处置，职业健康，环境保护及废弃物处置等相关知识；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（三）实验室急救与事故应急处置知识；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（四）专业实验室特殊安全教育和设备操作规范等。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第十一条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培训方式：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（一）分散自主学习；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（二）集中教育培训讲座；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（三）实验室安全教育考试平台在线学习；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（四）具体实验操作前的培训指导等。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第十二条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培训学时要求：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（一）实验室安全管理人员累计不少于 8 学时/年；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（二）实验室负责人累计不少于 10 学时/年；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（三）开展实验活动的各类实验室人员累计不少于 12 学时/年；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（四）高风险实验室各类人员累计不少于 16 学时/年；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（五）学校层面组织的各类培训按照 1:1.5 计入年度学时，学院、实验室组织的实验室安全培训，经学校认定后，按照 1:1 计入年度学时。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第十三条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出现以下情形，将酌情扣减相关人员年度培训学时直至清零。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（一）安全隐患整改不到位、拒不整改；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（二）存在重大安全隐患；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（三）一般安全事故；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（四）中等安全事故；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（五）严重安全事故；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（六）重大安全事故。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第五章   附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第十四条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及学院建立实验室安全准入与培训工作考核评价机制，对于违反本管理办法导致严重后果的单位和个人，将依据《南京医科大学实验室安全责任追究实施办法》《基础医学院实验室安全责任追究实施办法（试行）》进行责任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第十五条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本办法自发布之日起施行，由基础医学院实验室安全工作小组解释，其他未尽事宜，按国家和地方相关法律法规执行。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spacing w:before="24"/>
        <w:ind w:left="12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（此页无正文）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基础医学院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8日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8255</wp:posOffset>
                </wp:positionH>
                <wp:positionV relativeFrom="paragraph">
                  <wp:posOffset>1270</wp:posOffset>
                </wp:positionV>
                <wp:extent cx="5672455" cy="23495"/>
                <wp:effectExtent l="0" t="4445" r="12065" b="177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2455" cy="23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65pt;margin-top:0.1pt;height:1.85pt;width:446.65pt;mso-position-horizontal-relative:margin;z-index:251662336;mso-width-relative:page;mso-height-relative:page;" filled="f" stroked="t" coordsize="21600,21600" o:gfxdata="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/uSRN0gAAAAQBAAAPAAAAAAAAAAEAIAAAACIAAABkcnMvZG93bnJldi54bWxQSwECFAAUAAAA&#10;CACHTuJAytJ3ifQBAADGAwAADgAAAAAAAAABACAAAAAh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 xml:space="preserve">抄送：保卫处、资产处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4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16510</wp:posOffset>
                </wp:positionH>
                <wp:positionV relativeFrom="paragraph">
                  <wp:posOffset>1270</wp:posOffset>
                </wp:positionV>
                <wp:extent cx="5682615" cy="40640"/>
                <wp:effectExtent l="0" t="4445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2615" cy="40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3pt;margin-top:0.1pt;height:3.2pt;width:447.45pt;mso-position-horizontal-relative:margin;z-index:251661312;mso-width-relative:page;mso-height-relative:page;" filled="f" stroked="t" coordsize="21600,21600" o:gfxdata="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FqYqLTAAAABAEAAA8AAAAAAAAAAQAgAAAAIgAAAGRycy9kb3ducmV2LnhtbFBLAQIUABQA&#10;AAAIAIdO4kB2oYzS9QEAAMY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353695</wp:posOffset>
                </wp:positionV>
                <wp:extent cx="5681980" cy="40640"/>
                <wp:effectExtent l="0" t="4445" r="2540" b="1587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1980" cy="40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35pt;margin-top:27.85pt;height:3.2pt;width:447.4pt;z-index:251660288;mso-width-relative:page;mso-height-relative:page;" filled="f" stroked="t" coordsize="21600,21600" o:gfxdata="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upB99YAAAAHAQAADwAAAAAAAAABACAAAAAiAAAAZHJzL2Rvd25yZXYueG1sUEsBAhQA&#10;FAAAAAgAh07iQGnznO70AQAAxg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 xml:space="preserve">基础医学院　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C395A0-4C6A-40AF-A8AC-EAE85CB5F9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AE78EEC-145D-4A20-85B0-89868910FC14}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DFEDF20-50AE-4988-9BBB-F86ABFDD0D5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YjExZGE4Mjc3ODA1M2JiNjdlNWJhNGFhMDQ4NDMifQ=="/>
  </w:docVars>
  <w:rsids>
    <w:rsidRoot w:val="00117231"/>
    <w:rsid w:val="0000260A"/>
    <w:rsid w:val="000E1F9C"/>
    <w:rsid w:val="000F5B50"/>
    <w:rsid w:val="00117231"/>
    <w:rsid w:val="001404E7"/>
    <w:rsid w:val="001840E6"/>
    <w:rsid w:val="00191A8E"/>
    <w:rsid w:val="001B376D"/>
    <w:rsid w:val="001C20F9"/>
    <w:rsid w:val="001F59C1"/>
    <w:rsid w:val="00200552"/>
    <w:rsid w:val="002113FA"/>
    <w:rsid w:val="00211D58"/>
    <w:rsid w:val="0021313C"/>
    <w:rsid w:val="00242417"/>
    <w:rsid w:val="00296892"/>
    <w:rsid w:val="002B660F"/>
    <w:rsid w:val="002C06E3"/>
    <w:rsid w:val="002F261A"/>
    <w:rsid w:val="00304190"/>
    <w:rsid w:val="00336748"/>
    <w:rsid w:val="003B429F"/>
    <w:rsid w:val="003D7282"/>
    <w:rsid w:val="003F57DC"/>
    <w:rsid w:val="004618E7"/>
    <w:rsid w:val="00471C52"/>
    <w:rsid w:val="004C46B4"/>
    <w:rsid w:val="004E4D96"/>
    <w:rsid w:val="004F534A"/>
    <w:rsid w:val="004F55BE"/>
    <w:rsid w:val="005059BC"/>
    <w:rsid w:val="00541770"/>
    <w:rsid w:val="005456B2"/>
    <w:rsid w:val="005B0EFA"/>
    <w:rsid w:val="005C117C"/>
    <w:rsid w:val="005C24DA"/>
    <w:rsid w:val="00611093"/>
    <w:rsid w:val="006A653E"/>
    <w:rsid w:val="00702337"/>
    <w:rsid w:val="007377BA"/>
    <w:rsid w:val="007446F4"/>
    <w:rsid w:val="007861EB"/>
    <w:rsid w:val="00792383"/>
    <w:rsid w:val="007A0AF6"/>
    <w:rsid w:val="007B62FE"/>
    <w:rsid w:val="007D09AB"/>
    <w:rsid w:val="007D6609"/>
    <w:rsid w:val="00836F46"/>
    <w:rsid w:val="00837746"/>
    <w:rsid w:val="008647A0"/>
    <w:rsid w:val="0087527F"/>
    <w:rsid w:val="008B6B0C"/>
    <w:rsid w:val="00910E8A"/>
    <w:rsid w:val="00943F49"/>
    <w:rsid w:val="0098355E"/>
    <w:rsid w:val="009D7D6B"/>
    <w:rsid w:val="00A23196"/>
    <w:rsid w:val="00AB2006"/>
    <w:rsid w:val="00AE272C"/>
    <w:rsid w:val="00B42F41"/>
    <w:rsid w:val="00B84C33"/>
    <w:rsid w:val="00BB357B"/>
    <w:rsid w:val="00BC145B"/>
    <w:rsid w:val="00CA1B9C"/>
    <w:rsid w:val="00CF3FB7"/>
    <w:rsid w:val="00D1703E"/>
    <w:rsid w:val="00D4617F"/>
    <w:rsid w:val="00D51625"/>
    <w:rsid w:val="00D552E7"/>
    <w:rsid w:val="00D7675C"/>
    <w:rsid w:val="00DA71D9"/>
    <w:rsid w:val="00DB4937"/>
    <w:rsid w:val="00DD1312"/>
    <w:rsid w:val="00E02032"/>
    <w:rsid w:val="00E320F9"/>
    <w:rsid w:val="00E631DD"/>
    <w:rsid w:val="00E92D7E"/>
    <w:rsid w:val="00EB3C9E"/>
    <w:rsid w:val="00F7398D"/>
    <w:rsid w:val="00F81199"/>
    <w:rsid w:val="00FA53ED"/>
    <w:rsid w:val="02303AFF"/>
    <w:rsid w:val="02D4450A"/>
    <w:rsid w:val="032C1FD7"/>
    <w:rsid w:val="038A4B55"/>
    <w:rsid w:val="03D97898"/>
    <w:rsid w:val="04402271"/>
    <w:rsid w:val="04CA0FB3"/>
    <w:rsid w:val="053C03F6"/>
    <w:rsid w:val="05F125C6"/>
    <w:rsid w:val="060C64B7"/>
    <w:rsid w:val="06474C6F"/>
    <w:rsid w:val="070E7ADD"/>
    <w:rsid w:val="077B190B"/>
    <w:rsid w:val="0A9E0C56"/>
    <w:rsid w:val="0ACE44D1"/>
    <w:rsid w:val="0AD656DD"/>
    <w:rsid w:val="0B1C29D1"/>
    <w:rsid w:val="0DE344A9"/>
    <w:rsid w:val="0FC83171"/>
    <w:rsid w:val="10506C4B"/>
    <w:rsid w:val="10AA4BF9"/>
    <w:rsid w:val="125B0D67"/>
    <w:rsid w:val="12727BDE"/>
    <w:rsid w:val="1292377D"/>
    <w:rsid w:val="143771ED"/>
    <w:rsid w:val="145A3CBF"/>
    <w:rsid w:val="149B35AA"/>
    <w:rsid w:val="155A409D"/>
    <w:rsid w:val="15990D05"/>
    <w:rsid w:val="16F83FC3"/>
    <w:rsid w:val="17356C26"/>
    <w:rsid w:val="173823D1"/>
    <w:rsid w:val="17C8281E"/>
    <w:rsid w:val="1901553B"/>
    <w:rsid w:val="191C1C17"/>
    <w:rsid w:val="19CE404A"/>
    <w:rsid w:val="1A1456D8"/>
    <w:rsid w:val="1A1F4C14"/>
    <w:rsid w:val="1A630B4D"/>
    <w:rsid w:val="1A665103"/>
    <w:rsid w:val="1AC92DED"/>
    <w:rsid w:val="1BAC0B26"/>
    <w:rsid w:val="1C6E6CAC"/>
    <w:rsid w:val="1C894823"/>
    <w:rsid w:val="1D6F544B"/>
    <w:rsid w:val="1D7243EE"/>
    <w:rsid w:val="1FF50ED2"/>
    <w:rsid w:val="202D38AF"/>
    <w:rsid w:val="267D124A"/>
    <w:rsid w:val="26B83CCD"/>
    <w:rsid w:val="273475E4"/>
    <w:rsid w:val="278F48E8"/>
    <w:rsid w:val="27AA2AAB"/>
    <w:rsid w:val="27C75400"/>
    <w:rsid w:val="28AF28F5"/>
    <w:rsid w:val="28F12656"/>
    <w:rsid w:val="293E3736"/>
    <w:rsid w:val="29A2274B"/>
    <w:rsid w:val="2C7F2A16"/>
    <w:rsid w:val="2CC141AA"/>
    <w:rsid w:val="306D6808"/>
    <w:rsid w:val="3236253F"/>
    <w:rsid w:val="32F31E83"/>
    <w:rsid w:val="34063B5D"/>
    <w:rsid w:val="37462D6D"/>
    <w:rsid w:val="38437E59"/>
    <w:rsid w:val="38515E67"/>
    <w:rsid w:val="39810A5F"/>
    <w:rsid w:val="3A242A05"/>
    <w:rsid w:val="3A4F0AA8"/>
    <w:rsid w:val="3B8D3BB8"/>
    <w:rsid w:val="3BF6D571"/>
    <w:rsid w:val="3C9D021B"/>
    <w:rsid w:val="3E13166E"/>
    <w:rsid w:val="3F113EC7"/>
    <w:rsid w:val="43C15EC5"/>
    <w:rsid w:val="44D766FB"/>
    <w:rsid w:val="45090A3E"/>
    <w:rsid w:val="455570FE"/>
    <w:rsid w:val="459D15D5"/>
    <w:rsid w:val="498D4610"/>
    <w:rsid w:val="49B34DC4"/>
    <w:rsid w:val="4BA965D0"/>
    <w:rsid w:val="4BB2235B"/>
    <w:rsid w:val="4BB923CD"/>
    <w:rsid w:val="4D3E597C"/>
    <w:rsid w:val="4D910A3B"/>
    <w:rsid w:val="4D935A44"/>
    <w:rsid w:val="4DFA2BB3"/>
    <w:rsid w:val="4F156014"/>
    <w:rsid w:val="4F7E66EC"/>
    <w:rsid w:val="4FA81066"/>
    <w:rsid w:val="503264DF"/>
    <w:rsid w:val="515314C9"/>
    <w:rsid w:val="52225958"/>
    <w:rsid w:val="527032EE"/>
    <w:rsid w:val="530B204C"/>
    <w:rsid w:val="53242B01"/>
    <w:rsid w:val="53CE04EE"/>
    <w:rsid w:val="53D131AE"/>
    <w:rsid w:val="54CC06AF"/>
    <w:rsid w:val="55F572E3"/>
    <w:rsid w:val="57177145"/>
    <w:rsid w:val="578A062C"/>
    <w:rsid w:val="57F750C2"/>
    <w:rsid w:val="58900246"/>
    <w:rsid w:val="601F1491"/>
    <w:rsid w:val="61F43181"/>
    <w:rsid w:val="63A50847"/>
    <w:rsid w:val="63FD2BFD"/>
    <w:rsid w:val="64517DFD"/>
    <w:rsid w:val="650859F5"/>
    <w:rsid w:val="66932A42"/>
    <w:rsid w:val="678AA027"/>
    <w:rsid w:val="67950B6B"/>
    <w:rsid w:val="67E50B93"/>
    <w:rsid w:val="67F788DD"/>
    <w:rsid w:val="68CB3962"/>
    <w:rsid w:val="68CF40A6"/>
    <w:rsid w:val="692A64F1"/>
    <w:rsid w:val="699744A7"/>
    <w:rsid w:val="69DB0AC1"/>
    <w:rsid w:val="6A092198"/>
    <w:rsid w:val="6B071973"/>
    <w:rsid w:val="6B42113A"/>
    <w:rsid w:val="6D1A4210"/>
    <w:rsid w:val="6F237E87"/>
    <w:rsid w:val="7144209A"/>
    <w:rsid w:val="719E271F"/>
    <w:rsid w:val="735F7F06"/>
    <w:rsid w:val="74AA14F8"/>
    <w:rsid w:val="761E748A"/>
    <w:rsid w:val="775A2B19"/>
    <w:rsid w:val="785765EB"/>
    <w:rsid w:val="79072A2D"/>
    <w:rsid w:val="7A9002A3"/>
    <w:rsid w:val="7D85583D"/>
    <w:rsid w:val="7DB71453"/>
    <w:rsid w:val="E6BDD8A7"/>
    <w:rsid w:val="EB6F8186"/>
    <w:rsid w:val="FB7F8A6F"/>
    <w:rsid w:val="FDBF596C"/>
    <w:rsid w:val="FE5C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1686</Words>
  <Characters>1699</Characters>
  <Lines>14</Lines>
  <Paragraphs>4</Paragraphs>
  <TotalTime>5</TotalTime>
  <ScaleCrop>false</ScaleCrop>
  <LinksUpToDate>false</LinksUpToDate>
  <CharactersWithSpaces>1846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2019-06-05T07:10:00Z</dcterms:created>
  <dc:creator>PC</dc:creator>
  <cp:lastModifiedBy>南京医科大学古香儿</cp:lastModifiedBy>
  <dcterms:modified xsi:type="dcterms:W3CDTF">2023-05-31T08:30:17Z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930DB39513354531A3D4B699A1CB175F</vt:lpwstr>
  </property>
</Properties>
</file>